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0DDE" w:rsidRPr="00FB1CF1" w:rsidRDefault="004D0DDE" w:rsidP="004D0DDE">
      <w:pPr>
        <w:ind w:left="10"/>
        <w:jc w:val="left"/>
        <w:rPr>
          <w:rFonts w:asciiTheme="minorHAnsi" w:hAnsiTheme="minorHAnsi" w:cstheme="minorHAnsi"/>
          <w:sz w:val="28"/>
          <w:szCs w:val="28"/>
        </w:rPr>
      </w:pPr>
      <w:r>
        <w:rPr>
          <w:noProof/>
        </w:rPr>
        <mc:AlternateContent>
          <mc:Choice Requires="wpg">
            <w:drawing>
              <wp:anchor distT="0" distB="0" distL="114300" distR="114300" simplePos="0" relativeHeight="251665408" behindDoc="0" locked="0" layoutInCell="1" allowOverlap="1">
                <wp:simplePos x="0" y="0"/>
                <wp:positionH relativeFrom="page">
                  <wp:posOffset>230505</wp:posOffset>
                </wp:positionH>
                <wp:positionV relativeFrom="page">
                  <wp:posOffset>188595</wp:posOffset>
                </wp:positionV>
                <wp:extent cx="3004820" cy="10617200"/>
                <wp:effectExtent l="3810" t="24765" r="20320" b="4508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04820" cy="10617200"/>
                          <a:chOff x="0" y="0"/>
                          <a:chExt cx="3113670" cy="10058400"/>
                        </a:xfrm>
                      </wpg:grpSpPr>
                      <wps:wsp>
                        <wps:cNvPr id="5" name="Rectangle 459" descr="Light vertical"/>
                        <wps:cNvSpPr>
                          <a:spLocks noChangeArrowheads="1"/>
                        </wps:cNvSpPr>
                        <wps:spPr bwMode="auto">
                          <a:xfrm>
                            <a:off x="0" y="0"/>
                            <a:ext cx="138545" cy="10058400"/>
                          </a:xfrm>
                          <a:prstGeom prst="rect">
                            <a:avLst/>
                          </a:prstGeom>
                          <a:blipFill dpi="0" rotWithShape="0">
                            <a:blip r:embed="rId7"/>
                            <a:srcRect/>
                            <a:tile tx="0" ty="0" sx="100000" sy="100000" flip="none" algn="tl"/>
                          </a:blipFill>
                          <a:ln>
                            <a:noFill/>
                          </a:ln>
                          <a:effectLst/>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460"/>
                        <wps:cNvSpPr>
                          <a:spLocks noChangeArrowheads="1"/>
                        </wps:cNvSpPr>
                        <wps:spPr bwMode="auto">
                          <a:xfrm>
                            <a:off x="124691" y="0"/>
                            <a:ext cx="2971800" cy="10058400"/>
                          </a:xfrm>
                          <a:prstGeom prst="rect">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horz" wrap="square" lIns="91440" tIns="45720" rIns="91440" bIns="45720" anchor="t" anchorCtr="0" upright="1">
                          <a:noAutofit/>
                        </wps:bodyPr>
                      </wps:wsp>
                      <wps:wsp>
                        <wps:cNvPr id="11" name="Rectangle 461"/>
                        <wps:cNvSpPr>
                          <a:spLocks noChangeArrowheads="1"/>
                        </wps:cNvSpPr>
                        <wps:spPr bwMode="auto">
                          <a:xfrm>
                            <a:off x="13854" y="0"/>
                            <a:ext cx="3099816" cy="2377440"/>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769C5" w:rsidRDefault="006769C5" w:rsidP="006769C5">
                              <w:pPr>
                                <w:pStyle w:val="NoSpacing"/>
                                <w:rPr>
                                  <w:rFonts w:ascii="Century Gothic" w:hAnsi="Century Gothic"/>
                                  <w:color w:val="FFFFFF"/>
                                  <w:sz w:val="48"/>
                                  <w:szCs w:val="48"/>
                                </w:rPr>
                              </w:pPr>
                            </w:p>
                            <w:p w:rsidR="006769C5" w:rsidRPr="00C1032A" w:rsidRDefault="006769C5" w:rsidP="006769C5">
                              <w:pPr>
                                <w:pStyle w:val="NoSpacing"/>
                                <w:jc w:val="center"/>
                                <w:rPr>
                                  <w:rFonts w:cs="Calibri"/>
                                  <w:color w:val="FFFFFF"/>
                                  <w:sz w:val="48"/>
                                  <w:szCs w:val="48"/>
                                </w:rPr>
                              </w:pPr>
                              <w:r w:rsidRPr="00C1032A">
                                <w:rPr>
                                  <w:rFonts w:cs="Calibri"/>
                                  <w:color w:val="FFFFFF"/>
                                  <w:sz w:val="48"/>
                                  <w:szCs w:val="48"/>
                                </w:rPr>
                                <w:t>St Gabriel’s C of E Primary School</w:t>
                              </w:r>
                            </w:p>
                          </w:txbxContent>
                        </wps:txbx>
                        <wps:bodyPr rot="0" vert="horz" wrap="square" lIns="365760" tIns="182880" rIns="182880" bIns="182880" anchor="b" anchorCtr="0" upright="1">
                          <a:noAutofit/>
                        </wps:bodyPr>
                      </wps:wsp>
                      <wps:wsp>
                        <wps:cNvPr id="12" name="Rectangle 9"/>
                        <wps:cNvSpPr>
                          <a:spLocks noChangeArrowheads="1"/>
                        </wps:cNvSpPr>
                        <wps:spPr bwMode="auto">
                          <a:xfrm>
                            <a:off x="0" y="6761018"/>
                            <a:ext cx="3089515" cy="2833370"/>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6769C5" w:rsidRDefault="006769C5" w:rsidP="006769C5">
                              <w:pPr>
                                <w:pStyle w:val="NoSpacing"/>
                                <w:spacing w:line="360" w:lineRule="auto"/>
                                <w:rPr>
                                  <w:color w:val="FFFFFF"/>
                                </w:rPr>
                              </w:pPr>
                            </w:p>
                            <w:p w:rsidR="006769C5" w:rsidRDefault="006769C5" w:rsidP="006769C5">
                              <w:pPr>
                                <w:pStyle w:val="NoSpacing"/>
                                <w:spacing w:line="360" w:lineRule="auto"/>
                                <w:rPr>
                                  <w:color w:val="FFFFFF"/>
                                </w:rPr>
                              </w:pPr>
                            </w:p>
                            <w:p w:rsidR="006769C5" w:rsidRDefault="006769C5" w:rsidP="006769C5">
                              <w:pPr>
                                <w:pStyle w:val="NoSpacing"/>
                                <w:spacing w:line="360" w:lineRule="auto"/>
                                <w:rPr>
                                  <w:color w:val="FFFFFF"/>
                                </w:rPr>
                              </w:pPr>
                            </w:p>
                            <w:p w:rsidR="006769C5" w:rsidRDefault="006769C5" w:rsidP="006769C5">
                              <w:pPr>
                                <w:pStyle w:val="NoSpacing"/>
                                <w:spacing w:line="360" w:lineRule="auto"/>
                                <w:rPr>
                                  <w:color w:val="FFFFFF"/>
                                </w:rPr>
                              </w:pPr>
                            </w:p>
                            <w:p w:rsidR="006769C5" w:rsidRDefault="006769C5" w:rsidP="006769C5">
                              <w:pPr>
                                <w:pStyle w:val="NoSpacing"/>
                                <w:spacing w:line="360" w:lineRule="auto"/>
                                <w:rPr>
                                  <w:color w:val="FFFFFF"/>
                                </w:rPr>
                              </w:pPr>
                            </w:p>
                            <w:p w:rsidR="006769C5" w:rsidRDefault="006769C5" w:rsidP="006769C5">
                              <w:pPr>
                                <w:pStyle w:val="NoSpacing"/>
                                <w:spacing w:line="360" w:lineRule="auto"/>
                                <w:rPr>
                                  <w:color w:val="FFFFFF"/>
                                </w:rPr>
                              </w:pPr>
                            </w:p>
                            <w:p w:rsidR="006769C5" w:rsidRDefault="006769C5" w:rsidP="006769C5">
                              <w:pPr>
                                <w:pStyle w:val="NoSpacing"/>
                                <w:spacing w:line="360" w:lineRule="auto"/>
                                <w:rPr>
                                  <w:color w:val="FFFFFF"/>
                                </w:rPr>
                              </w:pPr>
                            </w:p>
                            <w:p w:rsidR="006769C5" w:rsidRPr="004F735E" w:rsidRDefault="006769C5" w:rsidP="006769C5">
                              <w:pPr>
                                <w:pStyle w:val="NoSpacing"/>
                                <w:spacing w:line="360" w:lineRule="auto"/>
                                <w:jc w:val="center"/>
                                <w:rPr>
                                  <w:rFonts w:ascii="Century Gothic" w:hAnsi="Century Gothic"/>
                                  <w:b/>
                                  <w:color w:val="FFFFFF"/>
                                  <w:sz w:val="40"/>
                                  <w:szCs w:val="40"/>
                                </w:rPr>
                              </w:pPr>
                              <w:r w:rsidRPr="004F735E">
                                <w:rPr>
                                  <w:rFonts w:ascii="Century Gothic" w:hAnsi="Century Gothic"/>
                                  <w:b/>
                                  <w:color w:val="FFFFFF"/>
                                  <w:sz w:val="40"/>
                                  <w:szCs w:val="40"/>
                                </w:rPr>
                                <w:t>2024 - 2025</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 o:spid="_x0000_s1026" style="position:absolute;left:0;text-align:left;margin-left:18.15pt;margin-top:14.85pt;width:236.6pt;height:836pt;z-index:251665408;mso-width-percent:400;mso-height-percent:1000;mso-position-horizontal-relative:page;mso-position-vertical-relative:page;mso-width-percent:400;mso-height-percent:1000" coordsize="31136,100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" stroked="f" strokecolor="white" strokeweight="1pt">
                  <v:fill r:id="rId8" o:title="Light vertical" recolor="t" type="tile"/>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" fillcolor="#5b9bd5" strokecolor="#f2f2f2" strokeweight="3pt">
                  <v:shadow on="t" color="#1f4d78" opacity=".5" offset="1pt"/>
                </v:rect>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" filled="f" stroked="f" strokecolor="white" strokeweight="1pt">
                  <v:fill opacity="52428f"/>
                  <v:textbox inset="28.8pt,14.4pt,14.4pt,14.4pt">
                    <w:txbxContent>
                      <w:p w:rsidR="006769C5" w:rsidRDefault="006769C5" w:rsidP="006769C5">
                        <w:pPr>
                          <w:pStyle w:val="NoSpacing"/>
                          <w:rPr>
                            <w:rFonts w:ascii="Century Gothic" w:hAnsi="Century Gothic"/>
                            <w:color w:val="FFFFFF"/>
                            <w:sz w:val="48"/>
                            <w:szCs w:val="48"/>
                          </w:rPr>
                        </w:pPr>
                      </w:p>
                      <w:p w:rsidR="006769C5" w:rsidRPr="00C1032A" w:rsidRDefault="006769C5" w:rsidP="006769C5">
                        <w:pPr>
                          <w:pStyle w:val="NoSpacing"/>
                          <w:jc w:val="center"/>
                          <w:rPr>
                            <w:rFonts w:cs="Calibri"/>
                            <w:color w:val="FFFFFF"/>
                            <w:sz w:val="48"/>
                            <w:szCs w:val="48"/>
                          </w:rPr>
                        </w:pPr>
                        <w:r w:rsidRPr="00C1032A">
                          <w:rPr>
                            <w:rFonts w:cs="Calibri"/>
                            <w:color w:val="FFFFFF"/>
                            <w:sz w:val="48"/>
                            <w:szCs w:val="48"/>
                          </w:rPr>
                          <w:t>St Gabriel’s C of E Primary School</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" filled="f" stroked="f" strokecolor="white" strokeweight="1pt">
                  <v:fill opacity="52428f"/>
                  <v:textbox inset="28.8pt,14.4pt,14.4pt,14.4pt">
                    <w:txbxContent>
                      <w:p w:rsidR="006769C5" w:rsidRDefault="006769C5" w:rsidP="006769C5">
                        <w:pPr>
                          <w:pStyle w:val="NoSpacing"/>
                          <w:spacing w:line="360" w:lineRule="auto"/>
                          <w:rPr>
                            <w:color w:val="FFFFFF"/>
                          </w:rPr>
                        </w:pPr>
                      </w:p>
                      <w:p w:rsidR="006769C5" w:rsidRDefault="006769C5" w:rsidP="006769C5">
                        <w:pPr>
                          <w:pStyle w:val="NoSpacing"/>
                          <w:spacing w:line="360" w:lineRule="auto"/>
                          <w:rPr>
                            <w:color w:val="FFFFFF"/>
                          </w:rPr>
                        </w:pPr>
                      </w:p>
                      <w:p w:rsidR="006769C5" w:rsidRDefault="006769C5" w:rsidP="006769C5">
                        <w:pPr>
                          <w:pStyle w:val="NoSpacing"/>
                          <w:spacing w:line="360" w:lineRule="auto"/>
                          <w:rPr>
                            <w:color w:val="FFFFFF"/>
                          </w:rPr>
                        </w:pPr>
                      </w:p>
                      <w:p w:rsidR="006769C5" w:rsidRDefault="006769C5" w:rsidP="006769C5">
                        <w:pPr>
                          <w:pStyle w:val="NoSpacing"/>
                          <w:spacing w:line="360" w:lineRule="auto"/>
                          <w:rPr>
                            <w:color w:val="FFFFFF"/>
                          </w:rPr>
                        </w:pPr>
                      </w:p>
                      <w:p w:rsidR="006769C5" w:rsidRDefault="006769C5" w:rsidP="006769C5">
                        <w:pPr>
                          <w:pStyle w:val="NoSpacing"/>
                          <w:spacing w:line="360" w:lineRule="auto"/>
                          <w:rPr>
                            <w:color w:val="FFFFFF"/>
                          </w:rPr>
                        </w:pPr>
                      </w:p>
                      <w:p w:rsidR="006769C5" w:rsidRDefault="006769C5" w:rsidP="006769C5">
                        <w:pPr>
                          <w:pStyle w:val="NoSpacing"/>
                          <w:spacing w:line="360" w:lineRule="auto"/>
                          <w:rPr>
                            <w:color w:val="FFFFFF"/>
                          </w:rPr>
                        </w:pPr>
                      </w:p>
                      <w:p w:rsidR="006769C5" w:rsidRDefault="006769C5" w:rsidP="006769C5">
                        <w:pPr>
                          <w:pStyle w:val="NoSpacing"/>
                          <w:spacing w:line="360" w:lineRule="auto"/>
                          <w:rPr>
                            <w:color w:val="FFFFFF"/>
                          </w:rPr>
                        </w:pPr>
                      </w:p>
                      <w:p w:rsidR="006769C5" w:rsidRPr="004F735E" w:rsidRDefault="006769C5" w:rsidP="006769C5">
                        <w:pPr>
                          <w:pStyle w:val="NoSpacing"/>
                          <w:spacing w:line="360" w:lineRule="auto"/>
                          <w:jc w:val="center"/>
                          <w:rPr>
                            <w:rFonts w:ascii="Century Gothic" w:hAnsi="Century Gothic"/>
                            <w:b/>
                            <w:color w:val="FFFFFF"/>
                            <w:sz w:val="40"/>
                            <w:szCs w:val="40"/>
                          </w:rPr>
                        </w:pPr>
                        <w:r w:rsidRPr="004F735E">
                          <w:rPr>
                            <w:rFonts w:ascii="Century Gothic" w:hAnsi="Century Gothic"/>
                            <w:b/>
                            <w:color w:val="FFFFFF"/>
                            <w:sz w:val="40"/>
                            <w:szCs w:val="40"/>
                          </w:rPr>
                          <w:t>2024 - 2025</w:t>
                        </w:r>
                      </w:p>
                    </w:txbxContent>
                  </v:textbox>
                </v:rect>
                <w10:wrap anchorx="page" anchory="page"/>
              </v:group>
            </w:pict>
          </mc:Fallback>
        </mc:AlternateContent>
      </w:r>
      <w:r w:rsidR="00B83D0C">
        <w:rPr>
          <w:noProof/>
        </w:rPr>
        <w:drawing>
          <wp:anchor distT="0" distB="0" distL="114300" distR="114300" simplePos="0" relativeHeight="251667456" behindDoc="0" locked="0" layoutInCell="1" allowOverlap="1">
            <wp:simplePos x="0" y="0"/>
            <wp:positionH relativeFrom="margin">
              <wp:posOffset>3305175</wp:posOffset>
            </wp:positionH>
            <wp:positionV relativeFrom="margin">
              <wp:posOffset>-620395</wp:posOffset>
            </wp:positionV>
            <wp:extent cx="2961005" cy="299466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1005" cy="2994660"/>
                    </a:xfrm>
                    <a:prstGeom prst="rect">
                      <a:avLst/>
                    </a:prstGeom>
                    <a:noFill/>
                    <a:ln>
                      <a:noFill/>
                    </a:ln>
                  </pic:spPr>
                </pic:pic>
              </a:graphicData>
            </a:graphic>
            <wp14:sizeRelH relativeFrom="page">
              <wp14:pctWidth>0</wp14:pctWidth>
            </wp14:sizeRelH>
            <wp14:sizeRelV relativeFrom="page">
              <wp14:pctHeight>0</wp14:pctHeight>
            </wp14:sizeRelV>
          </wp:anchor>
        </w:drawing>
      </w:r>
      <w:r w:rsidR="0062143D">
        <w:rPr>
          <w:noProof/>
        </w:rPr>
        <mc:AlternateContent>
          <mc:Choice Requires="wps">
            <w:drawing>
              <wp:anchor distT="0" distB="0" distL="114300" distR="114300" simplePos="0" relativeHeight="251666432" behindDoc="0" locked="0" layoutInCell="0" allowOverlap="1">
                <wp:simplePos x="0" y="0"/>
                <wp:positionH relativeFrom="page">
                  <wp:posOffset>495300</wp:posOffset>
                </wp:positionH>
                <wp:positionV relativeFrom="margin">
                  <wp:posOffset>4526280</wp:posOffset>
                </wp:positionV>
                <wp:extent cx="6941820" cy="687705"/>
                <wp:effectExtent l="19050" t="19050" r="30480" b="5524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1820" cy="687705"/>
                        </a:xfrm>
                        <a:prstGeom prst="rect">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txbx>
                        <w:txbxContent>
                          <w:p w:rsidR="006769C5" w:rsidRPr="00C1032A" w:rsidRDefault="004D0DDE" w:rsidP="006769C5">
                            <w:pPr>
                              <w:pStyle w:val="NoSpacing"/>
                              <w:jc w:val="center"/>
                              <w:rPr>
                                <w:rFonts w:cs="Calibri"/>
                                <w:color w:val="FFFFFF"/>
                                <w:sz w:val="72"/>
                                <w:szCs w:val="72"/>
                              </w:rPr>
                            </w:pPr>
                            <w:r>
                              <w:rPr>
                                <w:rFonts w:cs="Calibri"/>
                                <w:color w:val="FFFFFF"/>
                                <w:sz w:val="72"/>
                                <w:szCs w:val="72"/>
                              </w:rPr>
                              <w:t>Collection policy</w:t>
                            </w:r>
                          </w:p>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id="Rectangle 3" o:spid="_x0000_s1031" style="position:absolute;left:0;text-align:left;margin-left:39pt;margin-top:356.4pt;width:546.6pt;height:54.15pt;z-index:251666432;visibility:visible;mso-wrap-style:square;mso-width-percent:0;mso-height-percent:73;mso-wrap-distance-left:9pt;mso-wrap-distance-top:0;mso-wrap-distance-right:9pt;mso-wrap-distance-bottom:0;mso-position-horizontal:absolute;mso-position-horizontal-relative:page;mso-position-vertical:absolute;mso-position-vertical-relative:margin;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" o:allowincell="f" fillcolor="#5b9bd5" strokecolor="#f2f2f2" strokeweight="3pt">
                <v:shadow on="t" color="#1f4d78" opacity=".5" offset="1pt"/>
                <v:textbox style="mso-fit-shape-to-text:t" inset="14.4pt,,14.4pt">
                  <w:txbxContent>
                    <w:p w:rsidR="006769C5" w:rsidRPr="00C1032A" w:rsidRDefault="004D0DDE" w:rsidP="006769C5">
                      <w:pPr>
                        <w:pStyle w:val="NoSpacing"/>
                        <w:jc w:val="center"/>
                        <w:rPr>
                          <w:rFonts w:cs="Calibri"/>
                          <w:color w:val="FFFFFF"/>
                          <w:sz w:val="72"/>
                          <w:szCs w:val="72"/>
                        </w:rPr>
                      </w:pPr>
                      <w:r>
                        <w:rPr>
                          <w:rFonts w:cs="Calibri"/>
                          <w:color w:val="FFFFFF"/>
                          <w:sz w:val="72"/>
                          <w:szCs w:val="72"/>
                        </w:rPr>
                        <w:t>Collection policy</w:t>
                      </w:r>
                    </w:p>
                  </w:txbxContent>
                </v:textbox>
                <w10:wrap anchorx="page" anchory="margin"/>
              </v:rect>
            </w:pict>
          </mc:Fallback>
        </mc:AlternateContent>
      </w:r>
      <w:r w:rsidR="002755E8">
        <w:br w:type="page"/>
      </w:r>
      <w:r w:rsidRPr="00FB1CF1">
        <w:rPr>
          <w:rFonts w:asciiTheme="minorHAnsi" w:hAnsiTheme="minorHAnsi" w:cstheme="minorHAnsi"/>
          <w:noProof/>
          <w:sz w:val="28"/>
          <w:szCs w:val="28"/>
        </w:rPr>
        <w:lastRenderedPageBreak/>
        <w:drawing>
          <wp:anchor distT="0" distB="0" distL="114300" distR="114300" simplePos="0" relativeHeight="251670528" behindDoc="0" locked="0" layoutInCell="1" allowOverlap="1">
            <wp:simplePos x="0" y="0"/>
            <wp:positionH relativeFrom="margin">
              <wp:posOffset>12918440</wp:posOffset>
            </wp:positionH>
            <wp:positionV relativeFrom="margin">
              <wp:posOffset>3918585</wp:posOffset>
            </wp:positionV>
            <wp:extent cx="2376170" cy="2247265"/>
            <wp:effectExtent l="0" t="0" r="508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6170" cy="2247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1CF1">
        <w:rPr>
          <w:rFonts w:asciiTheme="minorHAnsi" w:hAnsiTheme="minorHAnsi" w:cstheme="minorHAnsi"/>
          <w:noProof/>
          <w:sz w:val="28"/>
          <w:szCs w:val="28"/>
        </w:rPr>
        <w:drawing>
          <wp:anchor distT="0" distB="0" distL="114300" distR="114300" simplePos="0" relativeHeight="251671552" behindDoc="0" locked="0" layoutInCell="1" allowOverlap="1">
            <wp:simplePos x="0" y="0"/>
            <wp:positionH relativeFrom="margin">
              <wp:posOffset>12918440</wp:posOffset>
            </wp:positionH>
            <wp:positionV relativeFrom="margin">
              <wp:posOffset>3918585</wp:posOffset>
            </wp:positionV>
            <wp:extent cx="2376170" cy="2247265"/>
            <wp:effectExtent l="0" t="0" r="508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6170" cy="2247265"/>
                    </a:xfrm>
                    <a:prstGeom prst="rect">
                      <a:avLst/>
                    </a:prstGeom>
                    <a:noFill/>
                  </pic:spPr>
                </pic:pic>
              </a:graphicData>
            </a:graphic>
            <wp14:sizeRelH relativeFrom="page">
              <wp14:pctWidth>0</wp14:pctWidth>
            </wp14:sizeRelH>
            <wp14:sizeRelV relativeFrom="page">
              <wp14:pctHeight>0</wp14:pctHeight>
            </wp14:sizeRelV>
          </wp:anchor>
        </w:drawing>
      </w:r>
      <w:r w:rsidRPr="00FB1CF1">
        <w:rPr>
          <w:rFonts w:asciiTheme="minorHAnsi" w:hAnsiTheme="minorHAnsi" w:cstheme="minorHAnsi"/>
          <w:sz w:val="28"/>
          <w:szCs w:val="28"/>
        </w:rPr>
        <w:t xml:space="preserve">There is </w:t>
      </w:r>
      <w:r w:rsidRPr="00FB1CF1">
        <w:rPr>
          <w:rStyle w:val="Strong"/>
          <w:rFonts w:asciiTheme="minorHAnsi" w:hAnsiTheme="minorHAnsi" w:cstheme="minorHAnsi"/>
          <w:b w:val="0"/>
          <w:sz w:val="28"/>
          <w:szCs w:val="28"/>
        </w:rPr>
        <w:t>no legal minimum age</w:t>
      </w:r>
      <w:r w:rsidRPr="00FB1CF1">
        <w:rPr>
          <w:rFonts w:asciiTheme="minorHAnsi" w:hAnsiTheme="minorHAnsi" w:cstheme="minorHAnsi"/>
          <w:sz w:val="28"/>
          <w:szCs w:val="28"/>
        </w:rPr>
        <w:t xml:space="preserve"> for walking to school alone, the government leaves it to parents’ judgement.</w:t>
      </w:r>
    </w:p>
    <w:p w:rsidR="004D0DDE" w:rsidRPr="00FB1CF1" w:rsidRDefault="004D0DDE" w:rsidP="004D0DDE">
      <w:pPr>
        <w:pStyle w:val="NormalWeb"/>
        <w:rPr>
          <w:rStyle w:val="Strong"/>
          <w:rFonts w:asciiTheme="minorHAnsi" w:eastAsiaTheme="majorEastAsia" w:hAnsiTheme="minorHAnsi" w:cstheme="minorHAnsi"/>
          <w:b w:val="0"/>
          <w:sz w:val="28"/>
          <w:szCs w:val="28"/>
        </w:rPr>
      </w:pPr>
      <w:r w:rsidRPr="00FB1CF1">
        <w:rPr>
          <w:rStyle w:val="Strong"/>
          <w:rFonts w:asciiTheme="minorHAnsi" w:eastAsiaTheme="majorEastAsia" w:hAnsiTheme="minorHAnsi" w:cstheme="minorHAnsi"/>
          <w:b w:val="0"/>
          <w:sz w:val="28"/>
          <w:szCs w:val="28"/>
        </w:rPr>
        <w:t>St Gabriel’s would always advise parents to consider the following when they are considering allowing their child to walk to school</w:t>
      </w:r>
    </w:p>
    <w:p w:rsidR="004D0DDE" w:rsidRPr="00FB1CF1" w:rsidRDefault="004D0DDE" w:rsidP="004D0DDE">
      <w:pPr>
        <w:pStyle w:val="NormalWeb"/>
        <w:rPr>
          <w:rFonts w:asciiTheme="minorHAnsi" w:hAnsiTheme="minorHAnsi" w:cstheme="minorHAnsi"/>
          <w:sz w:val="28"/>
          <w:szCs w:val="28"/>
        </w:rPr>
      </w:pPr>
      <w:r w:rsidRPr="00FB1CF1">
        <w:rPr>
          <w:rStyle w:val="Strong"/>
          <w:rFonts w:asciiTheme="minorHAnsi" w:eastAsiaTheme="majorEastAsia" w:hAnsiTheme="minorHAnsi" w:cstheme="minorHAnsi"/>
          <w:b w:val="0"/>
          <w:sz w:val="28"/>
          <w:szCs w:val="28"/>
        </w:rPr>
        <w:t>Is the child mature enough to walk safely and handle unexpected situations? It is important for schools to consider the following:</w:t>
      </w:r>
    </w:p>
    <w:p w:rsidR="004D0DDE" w:rsidRPr="00FB1CF1" w:rsidRDefault="004D0DDE" w:rsidP="004D0DDE">
      <w:pPr>
        <w:pStyle w:val="NormalWeb"/>
        <w:numPr>
          <w:ilvl w:val="0"/>
          <w:numId w:val="46"/>
        </w:numPr>
        <w:tabs>
          <w:tab w:val="clear" w:pos="720"/>
          <w:tab w:val="num" w:pos="-394"/>
        </w:tabs>
        <w:ind w:left="0"/>
        <w:rPr>
          <w:rFonts w:asciiTheme="minorHAnsi" w:hAnsiTheme="minorHAnsi" w:cstheme="minorHAnsi"/>
          <w:sz w:val="28"/>
          <w:szCs w:val="28"/>
        </w:rPr>
      </w:pPr>
      <w:r w:rsidRPr="00FB1CF1">
        <w:rPr>
          <w:rFonts w:asciiTheme="minorHAnsi" w:hAnsiTheme="minorHAnsi" w:cstheme="minorHAnsi"/>
          <w:sz w:val="28"/>
          <w:szCs w:val="28"/>
        </w:rPr>
        <w:t>Distance and traffic</w:t>
      </w:r>
    </w:p>
    <w:p w:rsidR="004D0DDE" w:rsidRPr="00FB1CF1" w:rsidRDefault="004D0DDE" w:rsidP="004D0DDE">
      <w:pPr>
        <w:pStyle w:val="NormalWeb"/>
        <w:numPr>
          <w:ilvl w:val="0"/>
          <w:numId w:val="46"/>
        </w:numPr>
        <w:tabs>
          <w:tab w:val="clear" w:pos="720"/>
          <w:tab w:val="num" w:pos="-394"/>
        </w:tabs>
        <w:ind w:left="0"/>
        <w:rPr>
          <w:rFonts w:asciiTheme="minorHAnsi" w:hAnsiTheme="minorHAnsi" w:cstheme="minorHAnsi"/>
          <w:sz w:val="28"/>
          <w:szCs w:val="28"/>
        </w:rPr>
      </w:pPr>
      <w:r w:rsidRPr="00FB1CF1">
        <w:rPr>
          <w:rFonts w:asciiTheme="minorHAnsi" w:hAnsiTheme="minorHAnsi" w:cstheme="minorHAnsi"/>
          <w:sz w:val="28"/>
          <w:szCs w:val="28"/>
        </w:rPr>
        <w:t>Presence school crossings</w:t>
      </w:r>
    </w:p>
    <w:p w:rsidR="004D0DDE" w:rsidRPr="00FB1CF1" w:rsidRDefault="004D0DDE" w:rsidP="004D0DDE">
      <w:pPr>
        <w:pStyle w:val="NormalWeb"/>
        <w:numPr>
          <w:ilvl w:val="0"/>
          <w:numId w:val="46"/>
        </w:numPr>
        <w:tabs>
          <w:tab w:val="clear" w:pos="720"/>
          <w:tab w:val="num" w:pos="-394"/>
        </w:tabs>
        <w:ind w:left="0"/>
        <w:rPr>
          <w:rFonts w:asciiTheme="minorHAnsi" w:hAnsiTheme="minorHAnsi" w:cstheme="minorHAnsi"/>
          <w:sz w:val="28"/>
          <w:szCs w:val="28"/>
        </w:rPr>
      </w:pPr>
      <w:r w:rsidRPr="00FB1CF1">
        <w:rPr>
          <w:rFonts w:asciiTheme="minorHAnsi" w:hAnsiTheme="minorHAnsi" w:cstheme="minorHAnsi"/>
          <w:sz w:val="28"/>
          <w:szCs w:val="28"/>
        </w:rPr>
        <w:t>Child’s age, maturity, and comfort level</w:t>
      </w:r>
    </w:p>
    <w:p w:rsidR="004D0DDE" w:rsidRPr="00FB1CF1" w:rsidRDefault="004D0DDE" w:rsidP="004D0DDE">
      <w:pPr>
        <w:pStyle w:val="NormalWeb"/>
        <w:numPr>
          <w:ilvl w:val="0"/>
          <w:numId w:val="46"/>
        </w:numPr>
        <w:tabs>
          <w:tab w:val="clear" w:pos="720"/>
          <w:tab w:val="num" w:pos="-394"/>
        </w:tabs>
        <w:ind w:left="0"/>
        <w:rPr>
          <w:rFonts w:asciiTheme="minorHAnsi" w:hAnsiTheme="minorHAnsi" w:cstheme="minorHAnsi"/>
          <w:sz w:val="28"/>
          <w:szCs w:val="28"/>
        </w:rPr>
      </w:pPr>
      <w:r w:rsidRPr="00FB1CF1">
        <w:rPr>
          <w:rFonts w:asciiTheme="minorHAnsi" w:hAnsiTheme="minorHAnsi" w:cstheme="minorHAnsi"/>
          <w:sz w:val="28"/>
          <w:szCs w:val="28"/>
        </w:rPr>
        <w:t>Weather and neighbo</w:t>
      </w:r>
      <w:r w:rsidR="00BF759D">
        <w:rPr>
          <w:rFonts w:asciiTheme="minorHAnsi" w:hAnsiTheme="minorHAnsi" w:cstheme="minorHAnsi"/>
          <w:sz w:val="28"/>
          <w:szCs w:val="28"/>
        </w:rPr>
        <w:t>u</w:t>
      </w:r>
      <w:bookmarkStart w:id="0" w:name="_GoBack"/>
      <w:bookmarkEnd w:id="0"/>
      <w:r w:rsidRPr="00FB1CF1">
        <w:rPr>
          <w:rFonts w:asciiTheme="minorHAnsi" w:hAnsiTheme="minorHAnsi" w:cstheme="minorHAnsi"/>
          <w:sz w:val="28"/>
          <w:szCs w:val="28"/>
        </w:rPr>
        <w:t>rhood safety</w:t>
      </w:r>
    </w:p>
    <w:p w:rsidR="004D0DDE" w:rsidRPr="00FB1CF1" w:rsidRDefault="004D0DDE" w:rsidP="004D0DDE">
      <w:pPr>
        <w:pStyle w:val="Default"/>
        <w:rPr>
          <w:rFonts w:asciiTheme="minorHAnsi" w:hAnsiTheme="minorHAnsi" w:cstheme="minorHAnsi"/>
          <w:b/>
          <w:bCs/>
          <w:sz w:val="28"/>
          <w:szCs w:val="28"/>
        </w:rPr>
      </w:pPr>
    </w:p>
    <w:p w:rsidR="004D0DDE" w:rsidRPr="00FB1CF1" w:rsidRDefault="004D0DDE" w:rsidP="004D0DDE">
      <w:pPr>
        <w:ind w:left="10"/>
        <w:jc w:val="left"/>
        <w:rPr>
          <w:rFonts w:asciiTheme="minorHAnsi" w:hAnsiTheme="minorHAnsi" w:cstheme="minorHAnsi"/>
          <w:sz w:val="28"/>
          <w:szCs w:val="28"/>
        </w:rPr>
      </w:pPr>
      <w:r w:rsidRPr="00FB1CF1">
        <w:rPr>
          <w:rFonts w:asciiTheme="minorHAnsi" w:hAnsiTheme="minorHAnsi" w:cstheme="minorHAnsi"/>
          <w:noProof/>
          <w:sz w:val="28"/>
          <w:szCs w:val="28"/>
        </w:rPr>
        <w:drawing>
          <wp:anchor distT="0" distB="0" distL="114300" distR="114300" simplePos="0" relativeHeight="251669504" behindDoc="0" locked="0" layoutInCell="1" allowOverlap="1">
            <wp:simplePos x="0" y="0"/>
            <wp:positionH relativeFrom="margin">
              <wp:posOffset>12918440</wp:posOffset>
            </wp:positionH>
            <wp:positionV relativeFrom="margin">
              <wp:posOffset>3918585</wp:posOffset>
            </wp:positionV>
            <wp:extent cx="2376170" cy="2247265"/>
            <wp:effectExtent l="0" t="0" r="508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76170" cy="2247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1CF1">
        <w:rPr>
          <w:rFonts w:asciiTheme="minorHAnsi" w:hAnsiTheme="minorHAnsi" w:cstheme="minorHAnsi"/>
          <w:sz w:val="28"/>
          <w:szCs w:val="28"/>
        </w:rPr>
        <w:t xml:space="preserve">Parents are legally obliged to ensure their children get to school and attend regularly, but this in itself does not disallow independent travel. However, as a school, we are responsible for the welfare of our pupils and therefore have to consider what we believe is good practice in ensuring the safety of our pupils. We also have an obligation to alert relevant authorities should we believe a child’s welfare is at risk. </w:t>
      </w:r>
    </w:p>
    <w:p w:rsidR="004D0DDE" w:rsidRPr="00FB1CF1" w:rsidRDefault="004D0DDE" w:rsidP="004D0DDE">
      <w:pPr>
        <w:pStyle w:val="Default"/>
        <w:rPr>
          <w:rFonts w:asciiTheme="minorHAnsi" w:hAnsiTheme="minorHAnsi" w:cstheme="minorHAnsi"/>
          <w:sz w:val="28"/>
          <w:szCs w:val="28"/>
        </w:rPr>
      </w:pPr>
    </w:p>
    <w:p w:rsidR="004D0DDE" w:rsidRPr="00FB1CF1" w:rsidRDefault="004D0DDE" w:rsidP="004D0DDE">
      <w:pPr>
        <w:pStyle w:val="Default"/>
        <w:rPr>
          <w:rFonts w:asciiTheme="minorHAnsi" w:hAnsiTheme="minorHAnsi" w:cstheme="minorHAnsi"/>
          <w:sz w:val="28"/>
          <w:szCs w:val="28"/>
        </w:rPr>
      </w:pPr>
      <w:r w:rsidRPr="00FB1CF1">
        <w:rPr>
          <w:rFonts w:asciiTheme="minorHAnsi" w:hAnsiTheme="minorHAnsi" w:cstheme="minorHAnsi"/>
          <w:sz w:val="28"/>
          <w:szCs w:val="28"/>
        </w:rPr>
        <w:t xml:space="preserve">In setting our protocol for collecting children we have taken advice from the: </w:t>
      </w:r>
    </w:p>
    <w:p w:rsidR="004D0DDE" w:rsidRPr="00FB1CF1" w:rsidRDefault="004D0DDE" w:rsidP="004D0DDE">
      <w:pPr>
        <w:pStyle w:val="Default"/>
        <w:rPr>
          <w:rFonts w:asciiTheme="minorHAnsi" w:hAnsiTheme="minorHAnsi" w:cstheme="minorHAnsi"/>
          <w:sz w:val="28"/>
          <w:szCs w:val="28"/>
        </w:rPr>
      </w:pPr>
    </w:p>
    <w:p w:rsidR="004D0DDE" w:rsidRPr="00FB1CF1" w:rsidRDefault="004D0DDE" w:rsidP="004D0DDE">
      <w:pPr>
        <w:pStyle w:val="Default"/>
        <w:numPr>
          <w:ilvl w:val="0"/>
          <w:numId w:val="39"/>
        </w:numPr>
        <w:ind w:left="0"/>
        <w:rPr>
          <w:rFonts w:asciiTheme="minorHAnsi" w:hAnsiTheme="minorHAnsi" w:cstheme="minorHAnsi"/>
          <w:sz w:val="28"/>
          <w:szCs w:val="28"/>
        </w:rPr>
      </w:pPr>
      <w:r w:rsidRPr="00FB1CF1">
        <w:rPr>
          <w:rFonts w:asciiTheme="minorHAnsi" w:hAnsiTheme="minorHAnsi" w:cstheme="minorHAnsi"/>
          <w:b/>
          <w:sz w:val="28"/>
          <w:szCs w:val="28"/>
        </w:rPr>
        <w:t>DfE that states</w:t>
      </w:r>
      <w:r w:rsidRPr="00FB1CF1">
        <w:rPr>
          <w:rFonts w:asciiTheme="minorHAnsi" w:hAnsiTheme="minorHAnsi" w:cstheme="minorHAnsi"/>
          <w:sz w:val="28"/>
          <w:szCs w:val="28"/>
        </w:rPr>
        <w:t>:</w:t>
      </w:r>
    </w:p>
    <w:p w:rsidR="004D0DDE" w:rsidRDefault="004D0DDE" w:rsidP="004D0DDE">
      <w:pPr>
        <w:pStyle w:val="Default"/>
        <w:numPr>
          <w:ilvl w:val="0"/>
          <w:numId w:val="33"/>
        </w:numPr>
        <w:spacing w:after="27"/>
        <w:ind w:left="0"/>
        <w:rPr>
          <w:rFonts w:asciiTheme="minorHAnsi" w:hAnsiTheme="minorHAnsi" w:cstheme="minorHAnsi"/>
          <w:sz w:val="28"/>
          <w:szCs w:val="28"/>
        </w:rPr>
      </w:pPr>
      <w:r w:rsidRPr="00FB1CF1">
        <w:rPr>
          <w:rFonts w:asciiTheme="minorHAnsi" w:hAnsiTheme="minorHAnsi" w:cstheme="minorHAnsi"/>
          <w:sz w:val="28"/>
          <w:szCs w:val="28"/>
        </w:rPr>
        <w:t xml:space="preserve">It is for each school to decide, and enforce its </w:t>
      </w:r>
      <w:r w:rsidRPr="004D0DDE">
        <w:rPr>
          <w:rFonts w:asciiTheme="minorHAnsi" w:hAnsiTheme="minorHAnsi" w:cstheme="minorHAnsi"/>
          <w:b/>
          <w:sz w:val="28"/>
          <w:szCs w:val="28"/>
        </w:rPr>
        <w:t>own pupil collection policy</w:t>
      </w:r>
      <w:r w:rsidRPr="00FB1CF1">
        <w:rPr>
          <w:rFonts w:asciiTheme="minorHAnsi" w:hAnsiTheme="minorHAnsi" w:cstheme="minorHAnsi"/>
          <w:sz w:val="28"/>
          <w:szCs w:val="28"/>
        </w:rPr>
        <w:t xml:space="preserve"> </w:t>
      </w:r>
    </w:p>
    <w:p w:rsidR="004D0DDE" w:rsidRPr="00FB1CF1" w:rsidRDefault="004D0DDE" w:rsidP="004D0DDE">
      <w:pPr>
        <w:pStyle w:val="Default"/>
        <w:numPr>
          <w:ilvl w:val="0"/>
          <w:numId w:val="33"/>
        </w:numPr>
        <w:spacing w:after="27"/>
        <w:ind w:left="0"/>
        <w:rPr>
          <w:rFonts w:asciiTheme="minorHAnsi" w:hAnsiTheme="minorHAnsi" w:cstheme="minorHAnsi"/>
          <w:sz w:val="28"/>
          <w:szCs w:val="28"/>
        </w:rPr>
      </w:pPr>
      <w:r w:rsidRPr="00FB1CF1">
        <w:rPr>
          <w:rFonts w:asciiTheme="minorHAnsi" w:hAnsiTheme="minorHAnsi" w:cstheme="minorHAnsi"/>
          <w:sz w:val="28"/>
          <w:szCs w:val="28"/>
        </w:rPr>
        <w:t xml:space="preserve">The school is not responsible for a child’s safety on his or her way home. </w:t>
      </w:r>
    </w:p>
    <w:p w:rsidR="004D0DDE" w:rsidRPr="00FB1CF1" w:rsidRDefault="004D0DDE" w:rsidP="004D0DDE">
      <w:pPr>
        <w:pStyle w:val="Default"/>
        <w:rPr>
          <w:rFonts w:asciiTheme="minorHAnsi" w:hAnsiTheme="minorHAnsi" w:cstheme="minorHAnsi"/>
          <w:sz w:val="28"/>
          <w:szCs w:val="28"/>
        </w:rPr>
      </w:pPr>
    </w:p>
    <w:p w:rsidR="004D0DDE" w:rsidRPr="00FB1CF1" w:rsidRDefault="004D0DDE" w:rsidP="004D0DDE">
      <w:pPr>
        <w:pStyle w:val="Default"/>
        <w:numPr>
          <w:ilvl w:val="0"/>
          <w:numId w:val="38"/>
        </w:numPr>
        <w:ind w:left="0"/>
        <w:rPr>
          <w:rFonts w:asciiTheme="minorHAnsi" w:hAnsiTheme="minorHAnsi" w:cstheme="minorHAnsi"/>
          <w:sz w:val="28"/>
          <w:szCs w:val="28"/>
        </w:rPr>
      </w:pPr>
      <w:r w:rsidRPr="00FB1CF1">
        <w:rPr>
          <w:rFonts w:asciiTheme="minorHAnsi" w:hAnsiTheme="minorHAnsi" w:cstheme="minorHAnsi"/>
          <w:b/>
          <w:sz w:val="28"/>
          <w:szCs w:val="28"/>
        </w:rPr>
        <w:t>NSPCC that states</w:t>
      </w:r>
      <w:r w:rsidRPr="00FB1CF1">
        <w:rPr>
          <w:rFonts w:asciiTheme="minorHAnsi" w:hAnsiTheme="minorHAnsi" w:cstheme="minorHAnsi"/>
          <w:sz w:val="28"/>
          <w:szCs w:val="28"/>
        </w:rPr>
        <w:t xml:space="preserve">: </w:t>
      </w:r>
    </w:p>
    <w:p w:rsidR="004D0DDE" w:rsidRPr="00FB1CF1" w:rsidRDefault="004D0DDE" w:rsidP="004D0DDE">
      <w:pPr>
        <w:pStyle w:val="Default"/>
        <w:numPr>
          <w:ilvl w:val="0"/>
          <w:numId w:val="34"/>
        </w:numPr>
        <w:ind w:left="0"/>
        <w:rPr>
          <w:rFonts w:asciiTheme="minorHAnsi" w:hAnsiTheme="minorHAnsi" w:cstheme="minorHAnsi"/>
          <w:sz w:val="28"/>
          <w:szCs w:val="28"/>
        </w:rPr>
      </w:pPr>
      <w:r w:rsidRPr="00FB1CF1">
        <w:rPr>
          <w:rFonts w:asciiTheme="minorHAnsi" w:hAnsiTheme="minorHAnsi" w:cstheme="minorHAnsi"/>
          <w:sz w:val="28"/>
          <w:szCs w:val="28"/>
        </w:rPr>
        <w:t xml:space="preserve">Children under eight can’t judge the speed and distance of moving vehicles. They still need help when crossing roads. </w:t>
      </w:r>
    </w:p>
    <w:p w:rsidR="004D0DDE" w:rsidRPr="00FB1CF1" w:rsidRDefault="004D0DDE" w:rsidP="004D0DDE">
      <w:pPr>
        <w:ind w:left="10"/>
        <w:jc w:val="left"/>
        <w:rPr>
          <w:rFonts w:asciiTheme="minorHAnsi" w:hAnsiTheme="minorHAnsi" w:cstheme="minorHAnsi"/>
          <w:sz w:val="28"/>
          <w:szCs w:val="28"/>
        </w:rPr>
      </w:pPr>
    </w:p>
    <w:p w:rsidR="004D0DDE" w:rsidRPr="00FB1CF1" w:rsidRDefault="004D0DDE" w:rsidP="004D0DDE">
      <w:pPr>
        <w:pStyle w:val="Default"/>
        <w:rPr>
          <w:rFonts w:asciiTheme="minorHAnsi" w:hAnsiTheme="minorHAnsi" w:cstheme="minorHAnsi"/>
          <w:sz w:val="28"/>
          <w:szCs w:val="28"/>
        </w:rPr>
      </w:pPr>
      <w:r w:rsidRPr="00FB1CF1">
        <w:rPr>
          <w:rFonts w:asciiTheme="minorHAnsi" w:hAnsiTheme="minorHAnsi" w:cstheme="minorHAnsi"/>
          <w:b/>
          <w:bCs/>
          <w:sz w:val="28"/>
          <w:szCs w:val="28"/>
        </w:rPr>
        <w:t xml:space="preserve">All Pupils </w:t>
      </w:r>
    </w:p>
    <w:p w:rsidR="004D0DDE" w:rsidRPr="00FB1CF1" w:rsidRDefault="004D0DDE" w:rsidP="004D0DDE">
      <w:pPr>
        <w:pStyle w:val="Default"/>
        <w:numPr>
          <w:ilvl w:val="0"/>
          <w:numId w:val="35"/>
        </w:numPr>
        <w:spacing w:after="29"/>
        <w:ind w:left="0"/>
        <w:rPr>
          <w:rFonts w:asciiTheme="minorHAnsi" w:hAnsiTheme="minorHAnsi" w:cstheme="minorHAnsi"/>
          <w:sz w:val="28"/>
          <w:szCs w:val="28"/>
        </w:rPr>
      </w:pPr>
      <w:r w:rsidRPr="00FB1CF1">
        <w:rPr>
          <w:rFonts w:asciiTheme="minorHAnsi" w:hAnsiTheme="minorHAnsi" w:cstheme="minorHAnsi"/>
          <w:sz w:val="28"/>
          <w:szCs w:val="28"/>
        </w:rPr>
        <w:t xml:space="preserve">Permission and arrangements for children leaving the school at the end of the day will be confirmed in writing by parent/carer. </w:t>
      </w:r>
    </w:p>
    <w:p w:rsidR="004D0DDE" w:rsidRPr="00FB1CF1" w:rsidRDefault="004D0DDE" w:rsidP="004D0DDE">
      <w:pPr>
        <w:pStyle w:val="Default"/>
        <w:numPr>
          <w:ilvl w:val="0"/>
          <w:numId w:val="36"/>
        </w:numPr>
        <w:spacing w:after="29"/>
        <w:ind w:left="0"/>
        <w:rPr>
          <w:rFonts w:asciiTheme="minorHAnsi" w:hAnsiTheme="minorHAnsi" w:cstheme="minorHAnsi"/>
          <w:sz w:val="28"/>
          <w:szCs w:val="28"/>
        </w:rPr>
      </w:pPr>
      <w:r w:rsidRPr="00FB1CF1">
        <w:rPr>
          <w:rFonts w:asciiTheme="minorHAnsi" w:hAnsiTheme="minorHAnsi" w:cstheme="minorHAnsi"/>
          <w:sz w:val="28"/>
          <w:szCs w:val="28"/>
        </w:rPr>
        <w:t xml:space="preserve">All children must be collected from After School Clubs </w:t>
      </w:r>
      <w:r w:rsidRPr="00FB1CF1">
        <w:rPr>
          <w:rFonts w:asciiTheme="minorHAnsi" w:hAnsiTheme="minorHAnsi" w:cstheme="minorHAnsi"/>
          <w:color w:val="auto"/>
          <w:sz w:val="28"/>
          <w:szCs w:val="28"/>
        </w:rPr>
        <w:t>by an adult on the collection list</w:t>
      </w:r>
    </w:p>
    <w:p w:rsidR="004D0DDE" w:rsidRPr="00FB1CF1" w:rsidRDefault="004D0DDE" w:rsidP="004D0DDE">
      <w:pPr>
        <w:pStyle w:val="Default"/>
        <w:numPr>
          <w:ilvl w:val="0"/>
          <w:numId w:val="37"/>
        </w:numPr>
        <w:ind w:left="0"/>
        <w:rPr>
          <w:rFonts w:asciiTheme="minorHAnsi" w:hAnsiTheme="minorHAnsi" w:cstheme="minorHAnsi"/>
          <w:sz w:val="28"/>
          <w:szCs w:val="28"/>
        </w:rPr>
      </w:pPr>
      <w:r w:rsidRPr="00FB1CF1">
        <w:rPr>
          <w:rFonts w:asciiTheme="minorHAnsi" w:hAnsiTheme="minorHAnsi" w:cstheme="minorHAnsi"/>
          <w:sz w:val="28"/>
          <w:szCs w:val="28"/>
        </w:rPr>
        <w:t>No adult other than those named will be allowed to leave the school with a child. In the event that someone else should arrive without prio</w:t>
      </w:r>
      <w:r>
        <w:rPr>
          <w:rFonts w:asciiTheme="minorHAnsi" w:hAnsiTheme="minorHAnsi" w:cstheme="minorHAnsi"/>
          <w:sz w:val="28"/>
          <w:szCs w:val="28"/>
        </w:rPr>
        <w:t xml:space="preserve">r </w:t>
      </w:r>
      <w:r w:rsidRPr="00FB1CF1">
        <w:rPr>
          <w:rFonts w:asciiTheme="minorHAnsi" w:hAnsiTheme="minorHAnsi" w:cstheme="minorHAnsi"/>
          <w:sz w:val="28"/>
          <w:szCs w:val="28"/>
        </w:rPr>
        <w:t>knowledge, the school will telephone the parent/carer immediately and await their advice.</w:t>
      </w:r>
    </w:p>
    <w:p w:rsidR="004D0DDE" w:rsidRPr="00FB1CF1" w:rsidRDefault="004D0DDE" w:rsidP="004D0DDE">
      <w:pPr>
        <w:pStyle w:val="Default"/>
        <w:rPr>
          <w:rFonts w:asciiTheme="minorHAnsi" w:hAnsiTheme="minorHAnsi" w:cstheme="minorHAnsi"/>
          <w:sz w:val="28"/>
          <w:szCs w:val="28"/>
        </w:rPr>
      </w:pPr>
    </w:p>
    <w:p w:rsidR="004D0DDE" w:rsidRPr="00FB1CF1" w:rsidRDefault="004D0DDE" w:rsidP="004D0DDE">
      <w:pPr>
        <w:pStyle w:val="Default"/>
        <w:rPr>
          <w:rFonts w:asciiTheme="minorHAnsi" w:hAnsiTheme="minorHAnsi" w:cstheme="minorHAnsi"/>
          <w:sz w:val="28"/>
          <w:szCs w:val="28"/>
        </w:rPr>
      </w:pPr>
      <w:r w:rsidRPr="00FB1CF1">
        <w:rPr>
          <w:rFonts w:asciiTheme="minorHAnsi" w:hAnsiTheme="minorHAnsi" w:cstheme="minorHAnsi"/>
          <w:b/>
          <w:bCs/>
          <w:sz w:val="28"/>
          <w:szCs w:val="28"/>
        </w:rPr>
        <w:t xml:space="preserve">Pupils in Foundation Stage or KS1 (Years 1 &amp; 2) </w:t>
      </w:r>
    </w:p>
    <w:p w:rsidR="004D0DDE" w:rsidRPr="00FB1CF1" w:rsidRDefault="004D0DDE" w:rsidP="004D0DDE">
      <w:pPr>
        <w:pStyle w:val="Default"/>
        <w:rPr>
          <w:rFonts w:asciiTheme="minorHAnsi" w:hAnsiTheme="minorHAnsi" w:cstheme="minorHAnsi"/>
          <w:sz w:val="28"/>
          <w:szCs w:val="28"/>
        </w:rPr>
      </w:pPr>
      <w:r w:rsidRPr="00FB1CF1">
        <w:rPr>
          <w:rFonts w:asciiTheme="minorHAnsi" w:hAnsiTheme="minorHAnsi" w:cstheme="minorHAnsi"/>
          <w:sz w:val="28"/>
          <w:szCs w:val="28"/>
        </w:rPr>
        <w:t xml:space="preserve">All children in EYFS and Key Stage 1 should be picked up from the school site by a known adult or siblings provided they are </w:t>
      </w:r>
      <w:r w:rsidRPr="00FB1CF1">
        <w:rPr>
          <w:rFonts w:asciiTheme="minorHAnsi" w:hAnsiTheme="minorHAnsi" w:cstheme="minorHAnsi"/>
          <w:color w:val="auto"/>
          <w:sz w:val="28"/>
          <w:szCs w:val="28"/>
        </w:rPr>
        <w:t>14</w:t>
      </w:r>
      <w:r w:rsidRPr="00FB1CF1">
        <w:rPr>
          <w:rFonts w:asciiTheme="minorHAnsi" w:hAnsiTheme="minorHAnsi" w:cstheme="minorHAnsi"/>
          <w:color w:val="FF0000"/>
          <w:sz w:val="28"/>
          <w:szCs w:val="28"/>
        </w:rPr>
        <w:t xml:space="preserve"> </w:t>
      </w:r>
      <w:r w:rsidRPr="00FB1CF1">
        <w:rPr>
          <w:rFonts w:asciiTheme="minorHAnsi" w:hAnsiTheme="minorHAnsi" w:cstheme="minorHAnsi"/>
          <w:sz w:val="28"/>
          <w:szCs w:val="28"/>
        </w:rPr>
        <w:t>years old or above. They will need to know the agreed password to collect your child and must be on the collection list.</w:t>
      </w:r>
    </w:p>
    <w:p w:rsidR="004D0DDE" w:rsidRPr="00FB1CF1" w:rsidRDefault="004D0DDE" w:rsidP="004D0DDE">
      <w:pPr>
        <w:pStyle w:val="Default"/>
        <w:rPr>
          <w:rFonts w:asciiTheme="minorHAnsi" w:hAnsiTheme="minorHAnsi" w:cstheme="minorHAnsi"/>
          <w:sz w:val="28"/>
          <w:szCs w:val="28"/>
        </w:rPr>
      </w:pPr>
    </w:p>
    <w:p w:rsidR="004D0DDE" w:rsidRPr="00FB1CF1" w:rsidRDefault="004D0DDE" w:rsidP="004D0DDE">
      <w:pPr>
        <w:pStyle w:val="Default"/>
        <w:rPr>
          <w:rFonts w:asciiTheme="minorHAnsi" w:hAnsiTheme="minorHAnsi" w:cstheme="minorHAnsi"/>
          <w:sz w:val="28"/>
          <w:szCs w:val="28"/>
        </w:rPr>
      </w:pPr>
      <w:r w:rsidRPr="00FB1CF1">
        <w:rPr>
          <w:rFonts w:asciiTheme="minorHAnsi" w:hAnsiTheme="minorHAnsi" w:cstheme="minorHAnsi"/>
          <w:b/>
          <w:bCs/>
          <w:sz w:val="28"/>
          <w:szCs w:val="28"/>
        </w:rPr>
        <w:t xml:space="preserve">Pupils in KS2 (Years 3, 4, 5 &amp; 6) </w:t>
      </w:r>
    </w:p>
    <w:p w:rsidR="004D0DDE" w:rsidRPr="00FB1CF1" w:rsidRDefault="004D0DDE" w:rsidP="004D0DDE">
      <w:pPr>
        <w:pStyle w:val="Default"/>
        <w:rPr>
          <w:rFonts w:asciiTheme="minorHAnsi" w:hAnsiTheme="minorHAnsi" w:cstheme="minorHAnsi"/>
          <w:sz w:val="28"/>
          <w:szCs w:val="28"/>
        </w:rPr>
      </w:pPr>
    </w:p>
    <w:p w:rsidR="004D0DDE" w:rsidRPr="00FB1CF1" w:rsidRDefault="004D0DDE" w:rsidP="004D0DDE">
      <w:pPr>
        <w:pStyle w:val="Default"/>
        <w:rPr>
          <w:rFonts w:asciiTheme="minorHAnsi" w:hAnsiTheme="minorHAnsi" w:cstheme="minorHAnsi"/>
          <w:sz w:val="28"/>
          <w:szCs w:val="28"/>
        </w:rPr>
      </w:pPr>
      <w:r w:rsidRPr="00FB1CF1">
        <w:rPr>
          <w:rFonts w:asciiTheme="minorHAnsi" w:hAnsiTheme="minorHAnsi" w:cstheme="minorHAnsi"/>
          <w:sz w:val="28"/>
          <w:szCs w:val="28"/>
        </w:rPr>
        <w:t>Children in year 6 may walk home alone but we must have permission from the parent/carer.</w:t>
      </w:r>
    </w:p>
    <w:p w:rsidR="004D0DDE" w:rsidRPr="00FB1CF1" w:rsidRDefault="004D0DDE" w:rsidP="004D0DDE">
      <w:pPr>
        <w:pStyle w:val="Default"/>
        <w:rPr>
          <w:rFonts w:asciiTheme="minorHAnsi" w:hAnsiTheme="minorHAnsi" w:cstheme="minorHAnsi"/>
          <w:sz w:val="28"/>
          <w:szCs w:val="28"/>
        </w:rPr>
      </w:pPr>
    </w:p>
    <w:p w:rsidR="004D0DDE" w:rsidRPr="00FB1CF1" w:rsidRDefault="004D0DDE" w:rsidP="004D0DDE">
      <w:pPr>
        <w:autoSpaceDE w:val="0"/>
        <w:autoSpaceDN w:val="0"/>
        <w:adjustRightInd w:val="0"/>
        <w:ind w:left="10"/>
        <w:jc w:val="left"/>
        <w:rPr>
          <w:rFonts w:asciiTheme="minorHAnsi" w:hAnsiTheme="minorHAnsi" w:cstheme="minorHAnsi"/>
          <w:sz w:val="28"/>
          <w:szCs w:val="28"/>
        </w:rPr>
      </w:pPr>
      <w:r w:rsidRPr="00FB1CF1">
        <w:rPr>
          <w:rFonts w:asciiTheme="minorHAnsi" w:hAnsiTheme="minorHAnsi" w:cstheme="minorHAnsi"/>
          <w:sz w:val="28"/>
          <w:szCs w:val="28"/>
        </w:rPr>
        <w:t xml:space="preserve">If you are not confident about how your child would react then you should seriously consider whether you should allow them to walk on their own. If the parents of Year 6 pupils wish their children to walk home alone the school must be informed of this </w:t>
      </w:r>
      <w:r w:rsidRPr="00FB1CF1">
        <w:rPr>
          <w:rFonts w:asciiTheme="minorHAnsi" w:hAnsiTheme="minorHAnsi" w:cstheme="minorHAnsi"/>
          <w:b/>
          <w:bCs/>
          <w:sz w:val="28"/>
          <w:szCs w:val="28"/>
        </w:rPr>
        <w:t>in writing</w:t>
      </w:r>
      <w:r w:rsidRPr="00FB1CF1">
        <w:rPr>
          <w:rFonts w:asciiTheme="minorHAnsi" w:hAnsiTheme="minorHAnsi" w:cstheme="minorHAnsi"/>
          <w:sz w:val="28"/>
          <w:szCs w:val="28"/>
        </w:rPr>
        <w:t xml:space="preserve">. If we do not have written permission then children </w:t>
      </w:r>
      <w:r w:rsidRPr="00FB1CF1">
        <w:rPr>
          <w:rFonts w:asciiTheme="minorHAnsi" w:hAnsiTheme="minorHAnsi" w:cstheme="minorHAnsi"/>
          <w:b/>
          <w:bCs/>
          <w:sz w:val="28"/>
          <w:szCs w:val="28"/>
        </w:rPr>
        <w:t xml:space="preserve">must </w:t>
      </w:r>
      <w:r w:rsidRPr="00FB1CF1">
        <w:rPr>
          <w:rFonts w:asciiTheme="minorHAnsi" w:hAnsiTheme="minorHAnsi" w:cstheme="minorHAnsi"/>
          <w:sz w:val="28"/>
          <w:szCs w:val="28"/>
        </w:rPr>
        <w:t xml:space="preserve">be picked up from the playground. </w:t>
      </w:r>
      <w:r>
        <w:rPr>
          <w:rFonts w:asciiTheme="minorHAnsi" w:hAnsiTheme="minorHAnsi" w:cstheme="minorHAnsi"/>
          <w:sz w:val="28"/>
          <w:szCs w:val="28"/>
        </w:rPr>
        <w:t>Written permission is normally obtained at the start of year 6.</w:t>
      </w:r>
    </w:p>
    <w:p w:rsidR="004D0DDE" w:rsidRPr="00FB1CF1" w:rsidRDefault="004D0DDE" w:rsidP="004D0DDE">
      <w:pPr>
        <w:autoSpaceDE w:val="0"/>
        <w:autoSpaceDN w:val="0"/>
        <w:adjustRightInd w:val="0"/>
        <w:ind w:left="10"/>
        <w:jc w:val="left"/>
        <w:rPr>
          <w:rFonts w:asciiTheme="minorHAnsi" w:hAnsiTheme="minorHAnsi" w:cstheme="minorHAnsi"/>
          <w:sz w:val="28"/>
          <w:szCs w:val="28"/>
        </w:rPr>
      </w:pPr>
    </w:p>
    <w:p w:rsidR="004D0DDE" w:rsidRPr="00FB1CF1" w:rsidRDefault="004D0DDE" w:rsidP="004D0DDE">
      <w:pPr>
        <w:autoSpaceDE w:val="0"/>
        <w:autoSpaceDN w:val="0"/>
        <w:adjustRightInd w:val="0"/>
        <w:ind w:left="10"/>
        <w:jc w:val="left"/>
        <w:rPr>
          <w:rFonts w:asciiTheme="minorHAnsi" w:hAnsiTheme="minorHAnsi" w:cstheme="minorHAnsi"/>
          <w:b/>
          <w:bCs/>
          <w:sz w:val="28"/>
          <w:szCs w:val="28"/>
        </w:rPr>
      </w:pPr>
      <w:r w:rsidRPr="00FB1CF1">
        <w:rPr>
          <w:rFonts w:asciiTheme="minorHAnsi" w:hAnsiTheme="minorHAnsi" w:cstheme="minorHAnsi"/>
          <w:b/>
          <w:bCs/>
          <w:sz w:val="28"/>
          <w:szCs w:val="28"/>
        </w:rPr>
        <w:t>Your child will also be responsible for their behaviour whilst on the school premises either before or after school. Should their behaviour not be acceptable you will be asked to accompany or collect them until they have proved they can be trusted again.</w:t>
      </w:r>
    </w:p>
    <w:p w:rsidR="004D0DDE" w:rsidRPr="00FB1CF1" w:rsidRDefault="004D0DDE" w:rsidP="004D0DDE">
      <w:pPr>
        <w:pStyle w:val="Default"/>
        <w:rPr>
          <w:rFonts w:asciiTheme="minorHAnsi" w:hAnsiTheme="minorHAnsi" w:cstheme="minorHAnsi"/>
          <w:sz w:val="28"/>
          <w:szCs w:val="28"/>
        </w:rPr>
      </w:pPr>
    </w:p>
    <w:p w:rsidR="004D0DDE" w:rsidRPr="00FB1CF1" w:rsidRDefault="004D0DDE" w:rsidP="004D0DDE">
      <w:pPr>
        <w:pStyle w:val="Default"/>
        <w:rPr>
          <w:rFonts w:asciiTheme="minorHAnsi" w:hAnsiTheme="minorHAnsi" w:cstheme="minorHAnsi"/>
          <w:sz w:val="28"/>
          <w:szCs w:val="28"/>
        </w:rPr>
      </w:pPr>
      <w:r w:rsidRPr="00FB1CF1">
        <w:rPr>
          <w:rFonts w:asciiTheme="minorHAnsi" w:hAnsiTheme="minorHAnsi" w:cstheme="minorHAnsi"/>
          <w:sz w:val="28"/>
          <w:szCs w:val="28"/>
        </w:rPr>
        <w:t xml:space="preserve">Children in years 3,4 or 5 should be picked up from the school site by a known adult or siblings provided they are </w:t>
      </w:r>
      <w:r w:rsidRPr="00520024">
        <w:rPr>
          <w:rFonts w:asciiTheme="minorHAnsi" w:hAnsiTheme="minorHAnsi" w:cstheme="minorHAnsi"/>
          <w:color w:val="auto"/>
          <w:sz w:val="28"/>
          <w:szCs w:val="28"/>
        </w:rPr>
        <w:t>14</w:t>
      </w:r>
      <w:r w:rsidRPr="00520024">
        <w:rPr>
          <w:rFonts w:asciiTheme="minorHAnsi" w:hAnsiTheme="minorHAnsi" w:cstheme="minorHAnsi"/>
          <w:color w:val="FF0000"/>
          <w:sz w:val="28"/>
          <w:szCs w:val="28"/>
        </w:rPr>
        <w:t xml:space="preserve"> </w:t>
      </w:r>
      <w:r w:rsidRPr="00520024">
        <w:rPr>
          <w:rFonts w:asciiTheme="minorHAnsi" w:hAnsiTheme="minorHAnsi" w:cstheme="minorHAnsi"/>
          <w:sz w:val="28"/>
          <w:szCs w:val="28"/>
        </w:rPr>
        <w:t>years old or above.</w:t>
      </w:r>
      <w:r w:rsidRPr="00FB1CF1">
        <w:rPr>
          <w:rFonts w:asciiTheme="minorHAnsi" w:hAnsiTheme="minorHAnsi" w:cstheme="minorHAnsi"/>
          <w:sz w:val="28"/>
          <w:szCs w:val="28"/>
        </w:rPr>
        <w:t xml:space="preserve"> They will need to know the agreed password to collect your child and must be on the collection list.</w:t>
      </w:r>
    </w:p>
    <w:p w:rsidR="004D0DDE" w:rsidRPr="00FB1CF1" w:rsidRDefault="004D0DDE" w:rsidP="004D0DDE">
      <w:pPr>
        <w:pStyle w:val="Default"/>
        <w:spacing w:after="29"/>
        <w:rPr>
          <w:rFonts w:asciiTheme="minorHAnsi" w:hAnsiTheme="minorHAnsi" w:cstheme="minorHAnsi"/>
          <w:sz w:val="28"/>
          <w:szCs w:val="28"/>
        </w:rPr>
      </w:pPr>
    </w:p>
    <w:p w:rsidR="004D0DDE" w:rsidRPr="00FB1CF1" w:rsidRDefault="004D0DDE" w:rsidP="004D0DDE">
      <w:pPr>
        <w:autoSpaceDE w:val="0"/>
        <w:autoSpaceDN w:val="0"/>
        <w:adjustRightInd w:val="0"/>
        <w:spacing w:after="29"/>
        <w:ind w:left="10"/>
        <w:jc w:val="left"/>
        <w:rPr>
          <w:rFonts w:asciiTheme="minorHAnsi" w:hAnsiTheme="minorHAnsi" w:cstheme="minorHAnsi"/>
          <w:sz w:val="28"/>
          <w:szCs w:val="28"/>
        </w:rPr>
      </w:pPr>
      <w:r w:rsidRPr="00FB1CF1">
        <w:rPr>
          <w:rFonts w:asciiTheme="minorHAnsi" w:hAnsiTheme="minorHAnsi" w:cstheme="minorHAnsi"/>
          <w:sz w:val="28"/>
          <w:szCs w:val="28"/>
        </w:rPr>
        <w:t xml:space="preserve">If a child is to be collected before the end of the school day, the school is to be notified on the same morning. On arrival to school to collect the child, the parent/carer will report to the School Office. The child will then be brought, by staff, to the office area to be taken home by the parent/carer. The child must be signed out. </w:t>
      </w:r>
    </w:p>
    <w:p w:rsidR="004D0DDE" w:rsidRPr="00FB1CF1" w:rsidRDefault="004D0DDE" w:rsidP="004D0DDE">
      <w:pPr>
        <w:autoSpaceDE w:val="0"/>
        <w:autoSpaceDN w:val="0"/>
        <w:adjustRightInd w:val="0"/>
        <w:spacing w:after="29"/>
        <w:ind w:left="10"/>
        <w:jc w:val="left"/>
        <w:rPr>
          <w:rFonts w:asciiTheme="minorHAnsi" w:hAnsiTheme="minorHAnsi" w:cstheme="minorHAnsi"/>
          <w:sz w:val="28"/>
          <w:szCs w:val="28"/>
        </w:rPr>
      </w:pPr>
    </w:p>
    <w:p w:rsidR="004D0DDE" w:rsidRPr="00FB1CF1" w:rsidRDefault="004D0DDE" w:rsidP="004D0DDE">
      <w:pPr>
        <w:autoSpaceDE w:val="0"/>
        <w:autoSpaceDN w:val="0"/>
        <w:adjustRightInd w:val="0"/>
        <w:spacing w:after="29"/>
        <w:ind w:left="10"/>
        <w:jc w:val="left"/>
        <w:rPr>
          <w:rFonts w:asciiTheme="minorHAnsi" w:hAnsiTheme="minorHAnsi" w:cstheme="minorHAnsi"/>
          <w:sz w:val="28"/>
          <w:szCs w:val="28"/>
        </w:rPr>
      </w:pPr>
      <w:r w:rsidRPr="00FB1CF1">
        <w:rPr>
          <w:rFonts w:asciiTheme="minorHAnsi" w:hAnsiTheme="minorHAnsi" w:cstheme="minorHAnsi"/>
          <w:sz w:val="28"/>
          <w:szCs w:val="28"/>
        </w:rPr>
        <w:t>If the person who normally picks a child up is not doing so then a message should be sent to school to inform us who is to pick up that day and they must have the password.</w:t>
      </w:r>
    </w:p>
    <w:p w:rsidR="004D0DDE" w:rsidRPr="00FB1CF1" w:rsidRDefault="004D0DDE" w:rsidP="004D0DDE">
      <w:pPr>
        <w:autoSpaceDE w:val="0"/>
        <w:autoSpaceDN w:val="0"/>
        <w:adjustRightInd w:val="0"/>
        <w:spacing w:after="29"/>
        <w:ind w:left="10"/>
        <w:jc w:val="left"/>
        <w:rPr>
          <w:rFonts w:asciiTheme="minorHAnsi" w:hAnsiTheme="minorHAnsi" w:cstheme="minorHAnsi"/>
          <w:sz w:val="28"/>
          <w:szCs w:val="28"/>
        </w:rPr>
      </w:pPr>
    </w:p>
    <w:p w:rsidR="004D0DDE" w:rsidRPr="00FB1CF1" w:rsidRDefault="004D0DDE" w:rsidP="004D0DDE">
      <w:pPr>
        <w:pStyle w:val="Default"/>
        <w:rPr>
          <w:rFonts w:asciiTheme="minorHAnsi" w:hAnsiTheme="minorHAnsi" w:cstheme="minorHAnsi"/>
          <w:sz w:val="28"/>
          <w:szCs w:val="28"/>
        </w:rPr>
      </w:pPr>
      <w:r w:rsidRPr="00FB1CF1">
        <w:rPr>
          <w:rFonts w:asciiTheme="minorHAnsi" w:hAnsiTheme="minorHAnsi" w:cstheme="minorHAnsi"/>
          <w:sz w:val="28"/>
          <w:szCs w:val="28"/>
        </w:rPr>
        <w:lastRenderedPageBreak/>
        <w:t xml:space="preserve">If the parent/carer or alternative nominated adult is going to be late to collect their child, they should let the school know as soon as possible. We will keep children in school until their arrival. </w:t>
      </w:r>
    </w:p>
    <w:p w:rsidR="004D0DDE" w:rsidRPr="00FB1CF1" w:rsidRDefault="004D0DDE" w:rsidP="004D0DDE">
      <w:pPr>
        <w:autoSpaceDE w:val="0"/>
        <w:autoSpaceDN w:val="0"/>
        <w:adjustRightInd w:val="0"/>
        <w:spacing w:after="29"/>
        <w:ind w:left="10"/>
        <w:jc w:val="left"/>
        <w:rPr>
          <w:rFonts w:asciiTheme="minorHAnsi" w:hAnsiTheme="minorHAnsi" w:cstheme="minorHAnsi"/>
          <w:sz w:val="28"/>
          <w:szCs w:val="28"/>
        </w:rPr>
      </w:pPr>
    </w:p>
    <w:p w:rsidR="004D0DDE" w:rsidRDefault="004D0DDE" w:rsidP="004D0DDE">
      <w:pPr>
        <w:pStyle w:val="Default"/>
        <w:rPr>
          <w:rFonts w:asciiTheme="minorHAnsi" w:hAnsiTheme="minorHAnsi" w:cstheme="minorHAnsi"/>
          <w:sz w:val="28"/>
          <w:szCs w:val="28"/>
        </w:rPr>
      </w:pPr>
      <w:r w:rsidRPr="00FB1CF1">
        <w:rPr>
          <w:rFonts w:asciiTheme="minorHAnsi" w:hAnsiTheme="minorHAnsi" w:cstheme="minorHAnsi"/>
          <w:sz w:val="28"/>
          <w:szCs w:val="28"/>
        </w:rPr>
        <w:t>If staff are unsure about who is picking up, please do not be offended if we check with parents/carers or ask for passwords.</w:t>
      </w:r>
    </w:p>
    <w:p w:rsidR="004D0DDE" w:rsidRDefault="004D0DDE" w:rsidP="004D0DDE">
      <w:pPr>
        <w:pStyle w:val="Default"/>
        <w:rPr>
          <w:rFonts w:asciiTheme="minorHAnsi" w:hAnsiTheme="minorHAnsi" w:cstheme="minorHAnsi"/>
          <w:sz w:val="28"/>
          <w:szCs w:val="28"/>
        </w:rPr>
      </w:pPr>
    </w:p>
    <w:p w:rsidR="004D0DDE" w:rsidRPr="00FB1CF1" w:rsidRDefault="004D0DDE" w:rsidP="004D0DDE">
      <w:pPr>
        <w:pStyle w:val="Default"/>
        <w:rPr>
          <w:rFonts w:asciiTheme="minorHAnsi" w:hAnsiTheme="minorHAnsi" w:cstheme="minorHAnsi"/>
          <w:sz w:val="28"/>
          <w:szCs w:val="28"/>
        </w:rPr>
      </w:pPr>
      <w:r>
        <w:rPr>
          <w:rFonts w:asciiTheme="minorHAnsi" w:hAnsiTheme="minorHAnsi" w:cstheme="minorHAnsi"/>
          <w:sz w:val="28"/>
          <w:szCs w:val="28"/>
        </w:rPr>
        <w:t>The same policy applies to clubs and after school clubs.</w:t>
      </w:r>
    </w:p>
    <w:p w:rsidR="004D0DDE" w:rsidRPr="00FB1CF1" w:rsidRDefault="004D0DDE" w:rsidP="004D0DDE">
      <w:pPr>
        <w:autoSpaceDE w:val="0"/>
        <w:autoSpaceDN w:val="0"/>
        <w:adjustRightInd w:val="0"/>
        <w:spacing w:after="29"/>
        <w:ind w:left="10"/>
        <w:jc w:val="left"/>
        <w:rPr>
          <w:rFonts w:asciiTheme="minorHAnsi" w:hAnsiTheme="minorHAnsi" w:cstheme="minorHAnsi"/>
          <w:sz w:val="28"/>
          <w:szCs w:val="28"/>
        </w:rPr>
      </w:pPr>
    </w:p>
    <w:p w:rsidR="004D0DDE" w:rsidRPr="00FB1CF1" w:rsidRDefault="004D0DDE" w:rsidP="004D0DDE">
      <w:pPr>
        <w:autoSpaceDE w:val="0"/>
        <w:autoSpaceDN w:val="0"/>
        <w:adjustRightInd w:val="0"/>
        <w:ind w:left="10"/>
        <w:jc w:val="left"/>
        <w:rPr>
          <w:rFonts w:asciiTheme="minorHAnsi" w:hAnsiTheme="minorHAnsi" w:cstheme="minorHAnsi"/>
          <w:sz w:val="28"/>
          <w:szCs w:val="28"/>
        </w:rPr>
      </w:pPr>
      <w:r w:rsidRPr="00FB1CF1">
        <w:rPr>
          <w:rFonts w:asciiTheme="minorHAnsi" w:hAnsiTheme="minorHAnsi" w:cstheme="minorHAnsi"/>
          <w:b/>
          <w:bCs/>
          <w:sz w:val="28"/>
          <w:szCs w:val="28"/>
        </w:rPr>
        <w:t xml:space="preserve">The following procedures will be followed for any child who is not picked up </w:t>
      </w:r>
    </w:p>
    <w:p w:rsidR="004D0DDE" w:rsidRPr="00FB1CF1" w:rsidRDefault="004D0DDE" w:rsidP="004D0DDE">
      <w:pPr>
        <w:numPr>
          <w:ilvl w:val="0"/>
          <w:numId w:val="40"/>
        </w:numPr>
        <w:autoSpaceDE w:val="0"/>
        <w:autoSpaceDN w:val="0"/>
        <w:adjustRightInd w:val="0"/>
        <w:spacing w:after="25" w:line="240" w:lineRule="auto"/>
        <w:ind w:left="0"/>
        <w:jc w:val="left"/>
        <w:rPr>
          <w:rFonts w:asciiTheme="minorHAnsi" w:hAnsiTheme="minorHAnsi" w:cstheme="minorHAnsi"/>
          <w:sz w:val="28"/>
          <w:szCs w:val="28"/>
        </w:rPr>
      </w:pPr>
      <w:r w:rsidRPr="00FB1CF1">
        <w:rPr>
          <w:rFonts w:asciiTheme="minorHAnsi" w:hAnsiTheme="minorHAnsi" w:cstheme="minorHAnsi"/>
          <w:sz w:val="28"/>
          <w:szCs w:val="28"/>
        </w:rPr>
        <w:t xml:space="preserve">The child will remain with the class teacher for up to 10 minutes. </w:t>
      </w:r>
    </w:p>
    <w:p w:rsidR="004D0DDE" w:rsidRPr="00FB1CF1" w:rsidRDefault="004D0DDE" w:rsidP="004D0DDE">
      <w:pPr>
        <w:numPr>
          <w:ilvl w:val="0"/>
          <w:numId w:val="41"/>
        </w:numPr>
        <w:autoSpaceDE w:val="0"/>
        <w:autoSpaceDN w:val="0"/>
        <w:adjustRightInd w:val="0"/>
        <w:spacing w:after="25" w:line="240" w:lineRule="auto"/>
        <w:ind w:left="0"/>
        <w:jc w:val="left"/>
        <w:rPr>
          <w:rFonts w:asciiTheme="minorHAnsi" w:hAnsiTheme="minorHAnsi" w:cstheme="minorHAnsi"/>
          <w:sz w:val="28"/>
          <w:szCs w:val="28"/>
        </w:rPr>
      </w:pPr>
      <w:r w:rsidRPr="00FB1CF1">
        <w:rPr>
          <w:rFonts w:asciiTheme="minorHAnsi" w:hAnsiTheme="minorHAnsi" w:cstheme="minorHAnsi"/>
          <w:sz w:val="28"/>
          <w:szCs w:val="28"/>
        </w:rPr>
        <w:t>After 10 minutes the child should be taken to the School Office. The administrative team in the School Office will contact the parents by telephone. Children may then need to access after school club and parents/carers may be charged.</w:t>
      </w:r>
    </w:p>
    <w:p w:rsidR="004D0DDE" w:rsidRPr="00FB1CF1" w:rsidRDefault="004D0DDE" w:rsidP="004D0DDE">
      <w:pPr>
        <w:numPr>
          <w:ilvl w:val="0"/>
          <w:numId w:val="42"/>
        </w:numPr>
        <w:autoSpaceDE w:val="0"/>
        <w:autoSpaceDN w:val="0"/>
        <w:adjustRightInd w:val="0"/>
        <w:spacing w:after="25" w:line="240" w:lineRule="auto"/>
        <w:ind w:left="0"/>
        <w:jc w:val="left"/>
        <w:rPr>
          <w:rFonts w:asciiTheme="minorHAnsi" w:hAnsiTheme="minorHAnsi" w:cstheme="minorHAnsi"/>
          <w:sz w:val="28"/>
          <w:szCs w:val="28"/>
        </w:rPr>
      </w:pPr>
      <w:r w:rsidRPr="00FB1CF1">
        <w:rPr>
          <w:rFonts w:asciiTheme="minorHAnsi" w:hAnsiTheme="minorHAnsi" w:cstheme="minorHAnsi"/>
          <w:sz w:val="28"/>
          <w:szCs w:val="28"/>
        </w:rPr>
        <w:t xml:space="preserve">If other contacts are given on the child’s records, they may be contacted. </w:t>
      </w:r>
    </w:p>
    <w:p w:rsidR="004D0DDE" w:rsidRPr="00FB1CF1" w:rsidRDefault="004D0DDE" w:rsidP="004D0DDE">
      <w:pPr>
        <w:numPr>
          <w:ilvl w:val="0"/>
          <w:numId w:val="43"/>
        </w:numPr>
        <w:autoSpaceDE w:val="0"/>
        <w:autoSpaceDN w:val="0"/>
        <w:adjustRightInd w:val="0"/>
        <w:spacing w:after="25" w:line="240" w:lineRule="auto"/>
        <w:ind w:left="0"/>
        <w:jc w:val="left"/>
        <w:rPr>
          <w:rFonts w:asciiTheme="minorHAnsi" w:hAnsiTheme="minorHAnsi" w:cstheme="minorHAnsi"/>
          <w:sz w:val="28"/>
          <w:szCs w:val="28"/>
        </w:rPr>
      </w:pPr>
      <w:r w:rsidRPr="00FB1CF1">
        <w:rPr>
          <w:rFonts w:asciiTheme="minorHAnsi" w:hAnsiTheme="minorHAnsi" w:cstheme="minorHAnsi"/>
          <w:sz w:val="28"/>
          <w:szCs w:val="28"/>
        </w:rPr>
        <w:t xml:space="preserve">If no contact can be made with the emergency contact or parents the school will continue to try and make contact for a reasonable amount of time until 4.30pm, at the latest. </w:t>
      </w:r>
    </w:p>
    <w:p w:rsidR="004D0DDE" w:rsidRPr="00FB1CF1" w:rsidRDefault="004D0DDE" w:rsidP="004D0DDE">
      <w:pPr>
        <w:numPr>
          <w:ilvl w:val="0"/>
          <w:numId w:val="44"/>
        </w:numPr>
        <w:autoSpaceDE w:val="0"/>
        <w:autoSpaceDN w:val="0"/>
        <w:adjustRightInd w:val="0"/>
        <w:spacing w:after="25" w:line="240" w:lineRule="auto"/>
        <w:ind w:left="0"/>
        <w:jc w:val="left"/>
        <w:rPr>
          <w:rFonts w:asciiTheme="minorHAnsi" w:hAnsiTheme="minorHAnsi" w:cstheme="minorHAnsi"/>
          <w:sz w:val="28"/>
          <w:szCs w:val="28"/>
        </w:rPr>
      </w:pPr>
      <w:r w:rsidRPr="00FB1CF1">
        <w:rPr>
          <w:rFonts w:asciiTheme="minorHAnsi" w:hAnsiTheme="minorHAnsi" w:cstheme="minorHAnsi"/>
          <w:sz w:val="28"/>
          <w:szCs w:val="28"/>
        </w:rPr>
        <w:t xml:space="preserve">After 4.30pm, if we have not been able to make contact then Social Services may need to be contacted for advice. </w:t>
      </w:r>
    </w:p>
    <w:p w:rsidR="004D0DDE" w:rsidRDefault="004D0DDE" w:rsidP="004D0DDE">
      <w:pPr>
        <w:autoSpaceDE w:val="0"/>
        <w:autoSpaceDN w:val="0"/>
        <w:adjustRightInd w:val="0"/>
        <w:ind w:left="0" w:firstLine="0"/>
        <w:jc w:val="left"/>
        <w:rPr>
          <w:rFonts w:asciiTheme="minorHAnsi" w:hAnsiTheme="minorHAnsi" w:cstheme="minorHAnsi"/>
          <w:sz w:val="28"/>
          <w:szCs w:val="28"/>
        </w:rPr>
      </w:pPr>
    </w:p>
    <w:p w:rsidR="004D0DDE" w:rsidRPr="00FB1CF1" w:rsidRDefault="004D0DDE" w:rsidP="004D0DDE">
      <w:pPr>
        <w:autoSpaceDE w:val="0"/>
        <w:autoSpaceDN w:val="0"/>
        <w:adjustRightInd w:val="0"/>
        <w:ind w:left="0" w:firstLine="0"/>
        <w:jc w:val="left"/>
        <w:rPr>
          <w:rFonts w:asciiTheme="minorHAnsi" w:hAnsiTheme="minorHAnsi" w:cstheme="minorHAnsi"/>
          <w:b/>
          <w:bCs/>
          <w:sz w:val="28"/>
          <w:szCs w:val="28"/>
        </w:rPr>
      </w:pPr>
      <w:r w:rsidRPr="00FB1CF1">
        <w:rPr>
          <w:rFonts w:asciiTheme="minorHAnsi" w:hAnsiTheme="minorHAnsi" w:cstheme="minorHAnsi"/>
          <w:b/>
          <w:bCs/>
          <w:sz w:val="28"/>
          <w:szCs w:val="28"/>
        </w:rPr>
        <w:t xml:space="preserve">The following procedure will be followed if any child is picked up by an allegedly impaired person. </w:t>
      </w:r>
    </w:p>
    <w:p w:rsidR="004D0DDE" w:rsidRPr="00FB1CF1" w:rsidRDefault="004D0DDE" w:rsidP="004D0DDE">
      <w:pPr>
        <w:autoSpaceDE w:val="0"/>
        <w:autoSpaceDN w:val="0"/>
        <w:adjustRightInd w:val="0"/>
        <w:ind w:left="10"/>
        <w:jc w:val="left"/>
        <w:rPr>
          <w:rFonts w:asciiTheme="minorHAnsi" w:hAnsiTheme="minorHAnsi" w:cstheme="minorHAnsi"/>
          <w:sz w:val="28"/>
          <w:szCs w:val="28"/>
        </w:rPr>
      </w:pPr>
    </w:p>
    <w:p w:rsidR="004D0DDE" w:rsidRPr="00FB1CF1" w:rsidRDefault="004D0DDE" w:rsidP="004D0DDE">
      <w:pPr>
        <w:numPr>
          <w:ilvl w:val="0"/>
          <w:numId w:val="45"/>
        </w:numPr>
        <w:autoSpaceDE w:val="0"/>
        <w:autoSpaceDN w:val="0"/>
        <w:adjustRightInd w:val="0"/>
        <w:spacing w:after="27" w:line="240" w:lineRule="auto"/>
        <w:ind w:left="0"/>
        <w:jc w:val="left"/>
        <w:rPr>
          <w:rFonts w:asciiTheme="minorHAnsi" w:hAnsiTheme="minorHAnsi" w:cstheme="minorHAnsi"/>
          <w:sz w:val="28"/>
          <w:szCs w:val="28"/>
        </w:rPr>
      </w:pPr>
      <w:r w:rsidRPr="00FB1CF1">
        <w:rPr>
          <w:rFonts w:asciiTheme="minorHAnsi" w:hAnsiTheme="minorHAnsi" w:cstheme="minorHAnsi"/>
          <w:sz w:val="28"/>
          <w:szCs w:val="28"/>
        </w:rPr>
        <w:t xml:space="preserve">If the person picking up a child is, in the judgment of staff, impaired (under the influence of drugs or alcohol) and unable to adequately care for the child, the staff will not release the child to that person </w:t>
      </w:r>
    </w:p>
    <w:p w:rsidR="004D0DDE" w:rsidRPr="00FB1CF1" w:rsidRDefault="004D0DDE" w:rsidP="004D0DDE">
      <w:pPr>
        <w:numPr>
          <w:ilvl w:val="0"/>
          <w:numId w:val="45"/>
        </w:numPr>
        <w:autoSpaceDE w:val="0"/>
        <w:autoSpaceDN w:val="0"/>
        <w:adjustRightInd w:val="0"/>
        <w:spacing w:after="27" w:line="240" w:lineRule="auto"/>
        <w:ind w:left="0"/>
        <w:jc w:val="left"/>
        <w:rPr>
          <w:rFonts w:asciiTheme="minorHAnsi" w:hAnsiTheme="minorHAnsi" w:cstheme="minorHAnsi"/>
          <w:sz w:val="28"/>
          <w:szCs w:val="28"/>
        </w:rPr>
      </w:pPr>
      <w:r w:rsidRPr="00FB1CF1">
        <w:rPr>
          <w:rFonts w:asciiTheme="minorHAnsi" w:hAnsiTheme="minorHAnsi" w:cstheme="minorHAnsi"/>
          <w:sz w:val="28"/>
          <w:szCs w:val="28"/>
        </w:rPr>
        <w:t>The child will be taken to the School Office and the Head, Deputy Head or a Senior Member of Staff will call another named contact from the child’s list</w:t>
      </w:r>
    </w:p>
    <w:p w:rsidR="004D0DDE" w:rsidRPr="00FB1CF1" w:rsidRDefault="004D0DDE" w:rsidP="004D0DDE">
      <w:pPr>
        <w:numPr>
          <w:ilvl w:val="0"/>
          <w:numId w:val="45"/>
        </w:numPr>
        <w:autoSpaceDE w:val="0"/>
        <w:autoSpaceDN w:val="0"/>
        <w:adjustRightInd w:val="0"/>
        <w:spacing w:after="0" w:line="240" w:lineRule="auto"/>
        <w:ind w:left="0"/>
        <w:jc w:val="left"/>
        <w:rPr>
          <w:rFonts w:asciiTheme="minorHAnsi" w:hAnsiTheme="minorHAnsi" w:cstheme="minorHAnsi"/>
          <w:sz w:val="28"/>
          <w:szCs w:val="28"/>
        </w:rPr>
      </w:pPr>
      <w:r w:rsidRPr="00FB1CF1">
        <w:rPr>
          <w:rFonts w:asciiTheme="minorHAnsi" w:hAnsiTheme="minorHAnsi" w:cstheme="minorHAnsi"/>
          <w:sz w:val="28"/>
          <w:szCs w:val="28"/>
        </w:rPr>
        <w:t xml:space="preserve">If no contact can be made then Social Services </w:t>
      </w:r>
      <w:r>
        <w:rPr>
          <w:rFonts w:asciiTheme="minorHAnsi" w:hAnsiTheme="minorHAnsi" w:cstheme="minorHAnsi"/>
          <w:sz w:val="28"/>
          <w:szCs w:val="28"/>
        </w:rPr>
        <w:t xml:space="preserve">may </w:t>
      </w:r>
      <w:r w:rsidRPr="00FB1CF1">
        <w:rPr>
          <w:rFonts w:asciiTheme="minorHAnsi" w:hAnsiTheme="minorHAnsi" w:cstheme="minorHAnsi"/>
          <w:sz w:val="28"/>
          <w:szCs w:val="28"/>
        </w:rPr>
        <w:t xml:space="preserve">be contacted for advice. </w:t>
      </w:r>
    </w:p>
    <w:p w:rsidR="004D0DDE" w:rsidRPr="00FB1CF1" w:rsidRDefault="004D0DDE" w:rsidP="004D0DDE">
      <w:pPr>
        <w:autoSpaceDE w:val="0"/>
        <w:autoSpaceDN w:val="0"/>
        <w:adjustRightInd w:val="0"/>
        <w:ind w:left="10"/>
        <w:jc w:val="left"/>
        <w:rPr>
          <w:rFonts w:asciiTheme="minorHAnsi" w:hAnsiTheme="minorHAnsi" w:cstheme="minorHAnsi"/>
          <w:sz w:val="28"/>
          <w:szCs w:val="28"/>
        </w:rPr>
      </w:pPr>
    </w:p>
    <w:p w:rsidR="004D0DDE" w:rsidRPr="00FB1CF1" w:rsidRDefault="004D0DDE" w:rsidP="004D0DDE">
      <w:pPr>
        <w:autoSpaceDE w:val="0"/>
        <w:autoSpaceDN w:val="0"/>
        <w:adjustRightInd w:val="0"/>
        <w:ind w:left="10"/>
        <w:jc w:val="left"/>
        <w:rPr>
          <w:rFonts w:asciiTheme="minorHAnsi" w:hAnsiTheme="minorHAnsi" w:cstheme="minorHAnsi"/>
          <w:b/>
          <w:bCs/>
          <w:sz w:val="28"/>
          <w:szCs w:val="28"/>
        </w:rPr>
      </w:pPr>
      <w:r>
        <w:rPr>
          <w:rFonts w:asciiTheme="minorHAnsi" w:hAnsiTheme="minorHAnsi" w:cstheme="minorHAnsi"/>
          <w:b/>
          <w:bCs/>
          <w:sz w:val="28"/>
          <w:szCs w:val="28"/>
        </w:rPr>
        <w:t xml:space="preserve">We all need help from time to time and there may be occasions where the school support alternative arrangements for walking home. This will be at the Headteachers discretion and under </w:t>
      </w:r>
      <w:r w:rsidRPr="00520024">
        <w:rPr>
          <w:rFonts w:asciiTheme="minorHAnsi" w:hAnsiTheme="minorHAnsi" w:cstheme="minorHAnsi"/>
          <w:b/>
          <w:bCs/>
          <w:sz w:val="28"/>
          <w:szCs w:val="28"/>
          <w:u w:val="single"/>
        </w:rPr>
        <w:t>exceptional</w:t>
      </w:r>
      <w:r>
        <w:rPr>
          <w:rFonts w:asciiTheme="minorHAnsi" w:hAnsiTheme="minorHAnsi" w:cstheme="minorHAnsi"/>
          <w:b/>
          <w:bCs/>
          <w:sz w:val="28"/>
          <w:szCs w:val="28"/>
        </w:rPr>
        <w:t xml:space="preserve"> circumstances.</w:t>
      </w:r>
    </w:p>
    <w:p w:rsidR="004D0DDE" w:rsidRPr="00FB1CF1" w:rsidRDefault="004D0DDE" w:rsidP="004D0DDE">
      <w:pPr>
        <w:autoSpaceDE w:val="0"/>
        <w:autoSpaceDN w:val="0"/>
        <w:adjustRightInd w:val="0"/>
        <w:ind w:left="10"/>
        <w:jc w:val="left"/>
        <w:rPr>
          <w:rFonts w:asciiTheme="minorHAnsi" w:hAnsiTheme="minorHAnsi" w:cstheme="minorHAnsi"/>
          <w:b/>
          <w:bCs/>
          <w:sz w:val="28"/>
          <w:szCs w:val="28"/>
        </w:rPr>
      </w:pPr>
    </w:p>
    <w:p w:rsidR="004D0DDE" w:rsidRPr="00FB1CF1" w:rsidRDefault="004D0DDE" w:rsidP="004D0DDE">
      <w:pPr>
        <w:autoSpaceDE w:val="0"/>
        <w:autoSpaceDN w:val="0"/>
        <w:adjustRightInd w:val="0"/>
        <w:ind w:left="10"/>
        <w:jc w:val="left"/>
        <w:rPr>
          <w:rFonts w:asciiTheme="minorHAnsi" w:hAnsiTheme="minorHAnsi" w:cstheme="minorHAnsi"/>
          <w:b/>
          <w:bCs/>
          <w:sz w:val="28"/>
          <w:szCs w:val="28"/>
        </w:rPr>
      </w:pPr>
    </w:p>
    <w:p w:rsidR="004D0DDE" w:rsidRPr="00FB1CF1" w:rsidRDefault="004D0DDE" w:rsidP="004D0DDE">
      <w:pPr>
        <w:autoSpaceDE w:val="0"/>
        <w:autoSpaceDN w:val="0"/>
        <w:adjustRightInd w:val="0"/>
        <w:ind w:left="10"/>
        <w:jc w:val="left"/>
        <w:rPr>
          <w:rFonts w:asciiTheme="minorHAnsi" w:hAnsiTheme="minorHAnsi" w:cstheme="minorHAnsi"/>
          <w:b/>
          <w:bCs/>
          <w:sz w:val="28"/>
          <w:szCs w:val="28"/>
        </w:rPr>
      </w:pPr>
    </w:p>
    <w:p w:rsidR="004D0DDE" w:rsidRPr="00FB1CF1" w:rsidRDefault="004D0DDE" w:rsidP="004D0DDE">
      <w:pPr>
        <w:autoSpaceDE w:val="0"/>
        <w:autoSpaceDN w:val="0"/>
        <w:adjustRightInd w:val="0"/>
        <w:ind w:left="10"/>
        <w:jc w:val="left"/>
        <w:rPr>
          <w:rFonts w:asciiTheme="minorHAnsi" w:hAnsiTheme="minorHAnsi" w:cstheme="minorHAnsi"/>
          <w:b/>
          <w:bCs/>
          <w:sz w:val="28"/>
          <w:szCs w:val="28"/>
        </w:rPr>
      </w:pPr>
    </w:p>
    <w:p w:rsidR="004D0DDE" w:rsidRPr="00FB1CF1" w:rsidRDefault="004D0DDE" w:rsidP="004D0DDE">
      <w:pPr>
        <w:ind w:left="10"/>
        <w:jc w:val="left"/>
        <w:rPr>
          <w:rFonts w:asciiTheme="minorHAnsi" w:hAnsiTheme="minorHAnsi" w:cstheme="minorHAnsi"/>
          <w:sz w:val="28"/>
          <w:szCs w:val="28"/>
        </w:rPr>
      </w:pPr>
    </w:p>
    <w:p w:rsidR="004D0DDE" w:rsidRPr="00FB1CF1" w:rsidRDefault="004D0DDE" w:rsidP="004D0DDE">
      <w:pPr>
        <w:autoSpaceDE w:val="0"/>
        <w:autoSpaceDN w:val="0"/>
        <w:adjustRightInd w:val="0"/>
        <w:ind w:left="10"/>
        <w:jc w:val="left"/>
        <w:rPr>
          <w:rFonts w:asciiTheme="minorHAnsi" w:hAnsiTheme="minorHAnsi" w:cstheme="minorHAnsi"/>
          <w:b/>
          <w:bCs/>
          <w:sz w:val="28"/>
          <w:szCs w:val="28"/>
        </w:rPr>
      </w:pPr>
    </w:p>
    <w:p w:rsidR="004D0DDE" w:rsidRPr="00FB1CF1" w:rsidRDefault="004D0DDE" w:rsidP="004D0DDE">
      <w:pPr>
        <w:autoSpaceDE w:val="0"/>
        <w:autoSpaceDN w:val="0"/>
        <w:adjustRightInd w:val="0"/>
        <w:ind w:left="10"/>
        <w:jc w:val="left"/>
        <w:rPr>
          <w:rFonts w:asciiTheme="minorHAnsi" w:hAnsiTheme="minorHAnsi" w:cstheme="minorHAnsi"/>
          <w:b/>
          <w:bCs/>
          <w:sz w:val="28"/>
          <w:szCs w:val="28"/>
        </w:rPr>
      </w:pPr>
    </w:p>
    <w:p w:rsidR="004D0DDE" w:rsidRPr="00FB1CF1" w:rsidRDefault="004D0DDE" w:rsidP="004D0DDE">
      <w:pPr>
        <w:autoSpaceDE w:val="0"/>
        <w:autoSpaceDN w:val="0"/>
        <w:adjustRightInd w:val="0"/>
        <w:ind w:left="10"/>
        <w:jc w:val="left"/>
        <w:rPr>
          <w:rFonts w:asciiTheme="minorHAnsi" w:hAnsiTheme="minorHAnsi" w:cstheme="minorHAnsi"/>
          <w:b/>
          <w:bCs/>
          <w:sz w:val="28"/>
          <w:szCs w:val="28"/>
        </w:rPr>
      </w:pPr>
    </w:p>
    <w:p w:rsidR="004D0DDE" w:rsidRPr="00FB1CF1" w:rsidRDefault="004D0DDE" w:rsidP="004D0DDE">
      <w:pPr>
        <w:ind w:left="10"/>
        <w:jc w:val="left"/>
        <w:rPr>
          <w:rFonts w:asciiTheme="minorHAnsi" w:hAnsiTheme="minorHAnsi" w:cstheme="minorHAnsi"/>
          <w:b/>
          <w:i/>
          <w:sz w:val="28"/>
          <w:szCs w:val="28"/>
        </w:rPr>
      </w:pPr>
    </w:p>
    <w:p w:rsidR="004D0DDE" w:rsidRPr="00FB1CF1" w:rsidRDefault="004D0DDE" w:rsidP="004D0DDE">
      <w:pPr>
        <w:autoSpaceDE w:val="0"/>
        <w:autoSpaceDN w:val="0"/>
        <w:adjustRightInd w:val="0"/>
        <w:spacing w:after="29"/>
        <w:ind w:left="10"/>
        <w:jc w:val="left"/>
        <w:rPr>
          <w:rFonts w:asciiTheme="minorHAnsi" w:hAnsiTheme="minorHAnsi" w:cstheme="minorHAnsi"/>
          <w:sz w:val="28"/>
          <w:szCs w:val="28"/>
        </w:rPr>
      </w:pPr>
    </w:p>
    <w:p w:rsidR="006769C5" w:rsidRDefault="006769C5" w:rsidP="006769C5">
      <w:pPr>
        <w:ind w:left="0" w:firstLine="0"/>
      </w:pPr>
    </w:p>
    <w:sectPr w:rsidR="006769C5" w:rsidSect="004D0DDE">
      <w:footerReference w:type="even" r:id="rId11"/>
      <w:footerReference w:type="default" r:id="rId12"/>
      <w:footerReference w:type="first" r:id="rId13"/>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0B2B" w:rsidRDefault="00B20B2B">
      <w:pPr>
        <w:spacing w:after="0" w:line="240" w:lineRule="auto"/>
      </w:pPr>
      <w:r>
        <w:separator/>
      </w:r>
    </w:p>
  </w:endnote>
  <w:endnote w:type="continuationSeparator" w:id="0">
    <w:p w:rsidR="00B20B2B" w:rsidRDefault="00B20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3292" w:rsidRDefault="00883292">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3292" w:rsidRDefault="00883292">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3292" w:rsidRDefault="00883292">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0B2B" w:rsidRDefault="00B20B2B">
      <w:pPr>
        <w:spacing w:after="0" w:line="279" w:lineRule="auto"/>
        <w:ind w:left="1114" w:firstLine="0"/>
        <w:jc w:val="left"/>
      </w:pPr>
      <w:r>
        <w:separator/>
      </w:r>
    </w:p>
  </w:footnote>
  <w:footnote w:type="continuationSeparator" w:id="0">
    <w:p w:rsidR="00B20B2B" w:rsidRDefault="00B20B2B">
      <w:pPr>
        <w:spacing w:after="0" w:line="279" w:lineRule="auto"/>
        <w:ind w:left="1114" w:firstLine="0"/>
        <w:jc w:val="left"/>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C05CB"/>
    <w:multiLevelType w:val="hybridMultilevel"/>
    <w:tmpl w:val="C0B678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A05D2"/>
    <w:multiLevelType w:val="hybridMultilevel"/>
    <w:tmpl w:val="13E80202"/>
    <w:lvl w:ilvl="0" w:tplc="6206DF56">
      <w:start w:val="1"/>
      <w:numFmt w:val="bullet"/>
      <w:lvlText w:val="•"/>
      <w:lvlJc w:val="left"/>
      <w:pPr>
        <w:ind w:left="1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B609EC">
      <w:start w:val="1"/>
      <w:numFmt w:val="bullet"/>
      <w:lvlText w:val="o"/>
      <w:lvlJc w:val="left"/>
      <w:pPr>
        <w:ind w:left="25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EB8E94A">
      <w:start w:val="1"/>
      <w:numFmt w:val="bullet"/>
      <w:lvlText w:val="▪"/>
      <w:lvlJc w:val="left"/>
      <w:pPr>
        <w:ind w:left="32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6E6086C">
      <w:start w:val="1"/>
      <w:numFmt w:val="bullet"/>
      <w:lvlText w:val="•"/>
      <w:lvlJc w:val="left"/>
      <w:pPr>
        <w:ind w:left="3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8CE3CE">
      <w:start w:val="1"/>
      <w:numFmt w:val="bullet"/>
      <w:lvlText w:val="o"/>
      <w:lvlJc w:val="left"/>
      <w:pPr>
        <w:ind w:left="4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088794">
      <w:start w:val="1"/>
      <w:numFmt w:val="bullet"/>
      <w:lvlText w:val="▪"/>
      <w:lvlJc w:val="left"/>
      <w:pPr>
        <w:ind w:left="54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8E3FE4">
      <w:start w:val="1"/>
      <w:numFmt w:val="bullet"/>
      <w:lvlText w:val="•"/>
      <w:lvlJc w:val="left"/>
      <w:pPr>
        <w:ind w:left="61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025588">
      <w:start w:val="1"/>
      <w:numFmt w:val="bullet"/>
      <w:lvlText w:val="o"/>
      <w:lvlJc w:val="left"/>
      <w:pPr>
        <w:ind w:left="6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022CC70">
      <w:start w:val="1"/>
      <w:numFmt w:val="bullet"/>
      <w:lvlText w:val="▪"/>
      <w:lvlJc w:val="left"/>
      <w:pPr>
        <w:ind w:left="7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2E418A7"/>
    <w:multiLevelType w:val="hybridMultilevel"/>
    <w:tmpl w:val="0038CA42"/>
    <w:lvl w:ilvl="0" w:tplc="D5D838DC">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5E2E36">
      <w:start w:val="1"/>
      <w:numFmt w:val="bullet"/>
      <w:lvlText w:val="o"/>
      <w:lvlJc w:val="left"/>
      <w:pPr>
        <w:ind w:left="14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2E2C302">
      <w:start w:val="1"/>
      <w:numFmt w:val="bullet"/>
      <w:lvlText w:val="▪"/>
      <w:lvlJc w:val="left"/>
      <w:pPr>
        <w:ind w:left="22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388DD70">
      <w:start w:val="1"/>
      <w:numFmt w:val="bullet"/>
      <w:lvlText w:val="•"/>
      <w:lvlJc w:val="left"/>
      <w:pPr>
        <w:ind w:left="29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CE47872">
      <w:start w:val="1"/>
      <w:numFmt w:val="bullet"/>
      <w:lvlText w:val="o"/>
      <w:lvlJc w:val="left"/>
      <w:pPr>
        <w:ind w:left="3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792528E">
      <w:start w:val="1"/>
      <w:numFmt w:val="bullet"/>
      <w:lvlText w:val="▪"/>
      <w:lvlJc w:val="left"/>
      <w:pPr>
        <w:ind w:left="4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46830E">
      <w:start w:val="1"/>
      <w:numFmt w:val="bullet"/>
      <w:lvlText w:val="•"/>
      <w:lvlJc w:val="left"/>
      <w:pPr>
        <w:ind w:left="5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702B642">
      <w:start w:val="1"/>
      <w:numFmt w:val="bullet"/>
      <w:lvlText w:val="o"/>
      <w:lvlJc w:val="left"/>
      <w:pPr>
        <w:ind w:left="5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534EB5C">
      <w:start w:val="1"/>
      <w:numFmt w:val="bullet"/>
      <w:lvlText w:val="▪"/>
      <w:lvlJc w:val="left"/>
      <w:pPr>
        <w:ind w:left="6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3325764"/>
    <w:multiLevelType w:val="hybridMultilevel"/>
    <w:tmpl w:val="D4507816"/>
    <w:lvl w:ilvl="0" w:tplc="70CA6648">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8061470">
      <w:start w:val="1"/>
      <w:numFmt w:val="bullet"/>
      <w:lvlText w:val="o"/>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37C9B7A">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244F876">
      <w:start w:val="1"/>
      <w:numFmt w:val="bullet"/>
      <w:lvlText w:val="•"/>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400AC26">
      <w:start w:val="1"/>
      <w:numFmt w:val="bullet"/>
      <w:lvlText w:val="o"/>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A89ED4">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414AEA4">
      <w:start w:val="1"/>
      <w:numFmt w:val="bullet"/>
      <w:lvlText w:val="•"/>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C26BCD6">
      <w:start w:val="1"/>
      <w:numFmt w:val="bullet"/>
      <w:lvlText w:val="o"/>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D36C87E">
      <w:start w:val="1"/>
      <w:numFmt w:val="bullet"/>
      <w:lvlText w:val="▪"/>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4F60515"/>
    <w:multiLevelType w:val="hybridMultilevel"/>
    <w:tmpl w:val="5F965F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D7554B"/>
    <w:multiLevelType w:val="hybridMultilevel"/>
    <w:tmpl w:val="334404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515F0"/>
    <w:multiLevelType w:val="hybridMultilevel"/>
    <w:tmpl w:val="8EBC241E"/>
    <w:lvl w:ilvl="0" w:tplc="0854D2CC">
      <w:start w:val="1"/>
      <w:numFmt w:val="decimal"/>
      <w:lvlText w:val="%1."/>
      <w:lvlJc w:val="left"/>
      <w:pPr>
        <w:ind w:left="32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24C532">
      <w:start w:val="1"/>
      <w:numFmt w:val="lowerLetter"/>
      <w:lvlText w:val="%2"/>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9E241E4">
      <w:start w:val="1"/>
      <w:numFmt w:val="lowerRoman"/>
      <w:lvlText w:val="%3"/>
      <w:lvlJc w:val="left"/>
      <w:pPr>
        <w:ind w:left="34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8167866">
      <w:start w:val="1"/>
      <w:numFmt w:val="decimal"/>
      <w:lvlText w:val="%4"/>
      <w:lvlJc w:val="left"/>
      <w:pPr>
        <w:ind w:left="42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BE4C9E">
      <w:start w:val="1"/>
      <w:numFmt w:val="lowerLetter"/>
      <w:lvlText w:val="%5"/>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AA95CE">
      <w:start w:val="1"/>
      <w:numFmt w:val="lowerRoman"/>
      <w:lvlText w:val="%6"/>
      <w:lvlJc w:val="left"/>
      <w:pPr>
        <w:ind w:left="5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2B26C70">
      <w:start w:val="1"/>
      <w:numFmt w:val="decimal"/>
      <w:lvlText w:val="%7"/>
      <w:lvlJc w:val="left"/>
      <w:pPr>
        <w:ind w:left="6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74BD74">
      <w:start w:val="1"/>
      <w:numFmt w:val="lowerLetter"/>
      <w:lvlText w:val="%8"/>
      <w:lvlJc w:val="left"/>
      <w:pPr>
        <w:ind w:left="7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0BAB00A">
      <w:start w:val="1"/>
      <w:numFmt w:val="lowerRoman"/>
      <w:lvlText w:val="%9"/>
      <w:lvlJc w:val="left"/>
      <w:pPr>
        <w:ind w:left="7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4CA50B1"/>
    <w:multiLevelType w:val="hybridMultilevel"/>
    <w:tmpl w:val="BB4E1FAE"/>
    <w:lvl w:ilvl="0" w:tplc="AD4841CC">
      <w:start w:val="9"/>
      <w:numFmt w:val="decimal"/>
      <w:lvlText w:val="%1."/>
      <w:lvlJc w:val="left"/>
      <w:pPr>
        <w:ind w:left="3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D104A9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701E3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9A88ED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F70119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2D8FEF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AC6A09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DF685D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F40707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ED5D9F"/>
    <w:multiLevelType w:val="hybridMultilevel"/>
    <w:tmpl w:val="DA3832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B87718"/>
    <w:multiLevelType w:val="hybridMultilevel"/>
    <w:tmpl w:val="492204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550F3E"/>
    <w:multiLevelType w:val="hybridMultilevel"/>
    <w:tmpl w:val="C5222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1C03EB"/>
    <w:multiLevelType w:val="hybridMultilevel"/>
    <w:tmpl w:val="1A06D05C"/>
    <w:lvl w:ilvl="0" w:tplc="F5C88D4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C42D77A">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EE2E510">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242328A">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606F64C">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F84B79E">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B56ABAE">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D2AA406">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DA2F358">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0F05122"/>
    <w:multiLevelType w:val="hybridMultilevel"/>
    <w:tmpl w:val="9FFAE8BC"/>
    <w:lvl w:ilvl="0" w:tplc="194281BA">
      <w:start w:val="1"/>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2F4C20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682199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FAD41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869CB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62EE4B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B1C3BE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8767D4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7462E3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20B461D"/>
    <w:multiLevelType w:val="hybridMultilevel"/>
    <w:tmpl w:val="226C15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B749A7"/>
    <w:multiLevelType w:val="hybridMultilevel"/>
    <w:tmpl w:val="94EA8242"/>
    <w:lvl w:ilvl="0" w:tplc="B7E8DBFC">
      <w:start w:val="1"/>
      <w:numFmt w:val="bullet"/>
      <w:lvlText w:val="•"/>
      <w:lvlJc w:val="left"/>
      <w:pPr>
        <w:ind w:left="1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B4A22A">
      <w:start w:val="1"/>
      <w:numFmt w:val="bullet"/>
      <w:lvlText w:val="o"/>
      <w:lvlJc w:val="left"/>
      <w:pPr>
        <w:ind w:left="1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12A53FE">
      <w:start w:val="1"/>
      <w:numFmt w:val="bullet"/>
      <w:lvlText w:val="▪"/>
      <w:lvlJc w:val="left"/>
      <w:pPr>
        <w:ind w:left="2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D68E26A">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CA9B3C">
      <w:start w:val="1"/>
      <w:numFmt w:val="bullet"/>
      <w:lvlText w:val="o"/>
      <w:lvlJc w:val="left"/>
      <w:pPr>
        <w:ind w:left="3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287FC2">
      <w:start w:val="1"/>
      <w:numFmt w:val="bullet"/>
      <w:lvlText w:val="▪"/>
      <w:lvlJc w:val="left"/>
      <w:pPr>
        <w:ind w:left="4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6E2DC52">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16D208">
      <w:start w:val="1"/>
      <w:numFmt w:val="bullet"/>
      <w:lvlText w:val="o"/>
      <w:lvlJc w:val="left"/>
      <w:pPr>
        <w:ind w:left="58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C365F7E">
      <w:start w:val="1"/>
      <w:numFmt w:val="bullet"/>
      <w:lvlText w:val="▪"/>
      <w:lvlJc w:val="left"/>
      <w:pPr>
        <w:ind w:left="6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B41201C"/>
    <w:multiLevelType w:val="hybridMultilevel"/>
    <w:tmpl w:val="75F4909E"/>
    <w:lvl w:ilvl="0" w:tplc="08090009">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8149C3"/>
    <w:multiLevelType w:val="hybridMultilevel"/>
    <w:tmpl w:val="F6A6C8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74059F"/>
    <w:multiLevelType w:val="hybridMultilevel"/>
    <w:tmpl w:val="A6D4A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251459"/>
    <w:multiLevelType w:val="hybridMultilevel"/>
    <w:tmpl w:val="A0F4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49738F"/>
    <w:multiLevelType w:val="hybridMultilevel"/>
    <w:tmpl w:val="083895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8C22A1"/>
    <w:multiLevelType w:val="multilevel"/>
    <w:tmpl w:val="7C621AEA"/>
    <w:numStyleLink w:val="Style1"/>
  </w:abstractNum>
  <w:abstractNum w:abstractNumId="21" w15:restartNumberingAfterBreak="0">
    <w:nsid w:val="444844FC"/>
    <w:multiLevelType w:val="hybridMultilevel"/>
    <w:tmpl w:val="7D6ABC52"/>
    <w:lvl w:ilvl="0" w:tplc="8A86D79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B1018A"/>
    <w:multiLevelType w:val="hybridMultilevel"/>
    <w:tmpl w:val="611A8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F52384"/>
    <w:multiLevelType w:val="hybridMultilevel"/>
    <w:tmpl w:val="5BA8B658"/>
    <w:lvl w:ilvl="0" w:tplc="EFA0953A">
      <w:start w:val="5"/>
      <w:numFmt w:val="decimal"/>
      <w:lvlText w:val="%1."/>
      <w:lvlJc w:val="left"/>
      <w:pPr>
        <w:ind w:left="2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8CCE86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B8A049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8C8E82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2A2241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A1A99E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41A164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51C516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EEC8C2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8801009"/>
    <w:multiLevelType w:val="hybridMultilevel"/>
    <w:tmpl w:val="BAF856F0"/>
    <w:lvl w:ilvl="0" w:tplc="9A10E260">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3D4169E">
      <w:start w:val="1"/>
      <w:numFmt w:val="bullet"/>
      <w:lvlText w:val="o"/>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FC401A4">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8ADF56">
      <w:start w:val="1"/>
      <w:numFmt w:val="bullet"/>
      <w:lvlText w:val="•"/>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E329EBC">
      <w:start w:val="1"/>
      <w:numFmt w:val="bullet"/>
      <w:lvlText w:val="o"/>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AD6D1BA">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582C19E">
      <w:start w:val="1"/>
      <w:numFmt w:val="bullet"/>
      <w:lvlText w:val="•"/>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C3A812E">
      <w:start w:val="1"/>
      <w:numFmt w:val="bullet"/>
      <w:lvlText w:val="o"/>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48EB6D6">
      <w:start w:val="1"/>
      <w:numFmt w:val="bullet"/>
      <w:lvlText w:val="▪"/>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8F806F7"/>
    <w:multiLevelType w:val="multilevel"/>
    <w:tmpl w:val="D534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0C5CBD"/>
    <w:multiLevelType w:val="hybridMultilevel"/>
    <w:tmpl w:val="0E703534"/>
    <w:lvl w:ilvl="0" w:tplc="74DEF05A">
      <w:start w:val="1"/>
      <w:numFmt w:val="bullet"/>
      <w:lvlText w:val="•"/>
      <w:lvlJc w:val="left"/>
      <w:pPr>
        <w:ind w:left="1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39E34FC">
      <w:start w:val="1"/>
      <w:numFmt w:val="bullet"/>
      <w:lvlText w:val="o"/>
      <w:lvlJc w:val="left"/>
      <w:pPr>
        <w:ind w:left="1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22695E8">
      <w:start w:val="1"/>
      <w:numFmt w:val="bullet"/>
      <w:lvlText w:val="▪"/>
      <w:lvlJc w:val="left"/>
      <w:pPr>
        <w:ind w:left="2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41C2200">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34A95E">
      <w:start w:val="1"/>
      <w:numFmt w:val="bullet"/>
      <w:lvlText w:val="o"/>
      <w:lvlJc w:val="left"/>
      <w:pPr>
        <w:ind w:left="3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BEED570">
      <w:start w:val="1"/>
      <w:numFmt w:val="bullet"/>
      <w:lvlText w:val="▪"/>
      <w:lvlJc w:val="left"/>
      <w:pPr>
        <w:ind w:left="4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FCC8FE6">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F679FE">
      <w:start w:val="1"/>
      <w:numFmt w:val="bullet"/>
      <w:lvlText w:val="o"/>
      <w:lvlJc w:val="left"/>
      <w:pPr>
        <w:ind w:left="58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901656">
      <w:start w:val="1"/>
      <w:numFmt w:val="bullet"/>
      <w:lvlText w:val="▪"/>
      <w:lvlJc w:val="left"/>
      <w:pPr>
        <w:ind w:left="6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CAE6957"/>
    <w:multiLevelType w:val="hybridMultilevel"/>
    <w:tmpl w:val="10946F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7924AC"/>
    <w:multiLevelType w:val="hybridMultilevel"/>
    <w:tmpl w:val="4B602A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pStyle w:val="TSB-Level2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45A4B71"/>
    <w:multiLevelType w:val="hybridMultilevel"/>
    <w:tmpl w:val="D3B6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63EB"/>
    <w:multiLevelType w:val="hybridMultilevel"/>
    <w:tmpl w:val="3392C4D4"/>
    <w:lvl w:ilvl="0" w:tplc="8A86D79C">
      <w:start w:val="1"/>
      <w:numFmt w:val="bullet"/>
      <w:pStyle w:val="PolicyBullets"/>
      <w:lvlText w:val=""/>
      <w:lvlJc w:val="left"/>
      <w:pPr>
        <w:ind w:left="-358" w:hanging="360"/>
      </w:pPr>
      <w:rPr>
        <w:rFonts w:ascii="Symbol" w:hAnsi="Symbol" w:hint="default"/>
      </w:rPr>
    </w:lvl>
    <w:lvl w:ilvl="1" w:tplc="08090003">
      <w:start w:val="1"/>
      <w:numFmt w:val="bullet"/>
      <w:lvlText w:val="o"/>
      <w:lvlJc w:val="left"/>
      <w:pPr>
        <w:ind w:left="362" w:hanging="360"/>
      </w:pPr>
      <w:rPr>
        <w:rFonts w:ascii="Courier New" w:hAnsi="Courier New" w:cs="Courier New" w:hint="default"/>
      </w:rPr>
    </w:lvl>
    <w:lvl w:ilvl="2" w:tplc="08090005" w:tentative="1">
      <w:start w:val="1"/>
      <w:numFmt w:val="bullet"/>
      <w:lvlText w:val=""/>
      <w:lvlJc w:val="left"/>
      <w:pPr>
        <w:ind w:left="1082" w:hanging="360"/>
      </w:pPr>
      <w:rPr>
        <w:rFonts w:ascii="Wingdings" w:hAnsi="Wingdings" w:hint="default"/>
      </w:rPr>
    </w:lvl>
    <w:lvl w:ilvl="3" w:tplc="08090001" w:tentative="1">
      <w:start w:val="1"/>
      <w:numFmt w:val="bullet"/>
      <w:lvlText w:val=""/>
      <w:lvlJc w:val="left"/>
      <w:pPr>
        <w:ind w:left="1802" w:hanging="360"/>
      </w:pPr>
      <w:rPr>
        <w:rFonts w:ascii="Symbol" w:hAnsi="Symbol" w:hint="default"/>
      </w:rPr>
    </w:lvl>
    <w:lvl w:ilvl="4" w:tplc="08090003" w:tentative="1">
      <w:start w:val="1"/>
      <w:numFmt w:val="bullet"/>
      <w:lvlText w:val="o"/>
      <w:lvlJc w:val="left"/>
      <w:pPr>
        <w:ind w:left="2522" w:hanging="360"/>
      </w:pPr>
      <w:rPr>
        <w:rFonts w:ascii="Courier New" w:hAnsi="Courier New" w:cs="Courier New" w:hint="default"/>
      </w:rPr>
    </w:lvl>
    <w:lvl w:ilvl="5" w:tplc="08090005" w:tentative="1">
      <w:start w:val="1"/>
      <w:numFmt w:val="bullet"/>
      <w:lvlText w:val=""/>
      <w:lvlJc w:val="left"/>
      <w:pPr>
        <w:ind w:left="3242" w:hanging="360"/>
      </w:pPr>
      <w:rPr>
        <w:rFonts w:ascii="Wingdings" w:hAnsi="Wingdings" w:hint="default"/>
      </w:rPr>
    </w:lvl>
    <w:lvl w:ilvl="6" w:tplc="08090001" w:tentative="1">
      <w:start w:val="1"/>
      <w:numFmt w:val="bullet"/>
      <w:lvlText w:val=""/>
      <w:lvlJc w:val="left"/>
      <w:pPr>
        <w:ind w:left="3962" w:hanging="360"/>
      </w:pPr>
      <w:rPr>
        <w:rFonts w:ascii="Symbol" w:hAnsi="Symbol" w:hint="default"/>
      </w:rPr>
    </w:lvl>
    <w:lvl w:ilvl="7" w:tplc="08090003" w:tentative="1">
      <w:start w:val="1"/>
      <w:numFmt w:val="bullet"/>
      <w:lvlText w:val="o"/>
      <w:lvlJc w:val="left"/>
      <w:pPr>
        <w:ind w:left="4682" w:hanging="360"/>
      </w:pPr>
      <w:rPr>
        <w:rFonts w:ascii="Courier New" w:hAnsi="Courier New" w:cs="Courier New" w:hint="default"/>
      </w:rPr>
    </w:lvl>
    <w:lvl w:ilvl="8" w:tplc="08090005" w:tentative="1">
      <w:start w:val="1"/>
      <w:numFmt w:val="bullet"/>
      <w:lvlText w:val=""/>
      <w:lvlJc w:val="left"/>
      <w:pPr>
        <w:ind w:left="5402" w:hanging="360"/>
      </w:pPr>
      <w:rPr>
        <w:rFonts w:ascii="Wingdings" w:hAnsi="Wingdings" w:hint="default"/>
      </w:rPr>
    </w:lvl>
  </w:abstractNum>
  <w:abstractNum w:abstractNumId="32" w15:restartNumberingAfterBreak="0">
    <w:nsid w:val="55F84C8F"/>
    <w:multiLevelType w:val="hybridMultilevel"/>
    <w:tmpl w:val="988A91D8"/>
    <w:lvl w:ilvl="0" w:tplc="7DE2C9BA">
      <w:start w:val="1"/>
      <w:numFmt w:val="bullet"/>
      <w:lvlText w:val="•"/>
      <w:lvlJc w:val="left"/>
      <w:pPr>
        <w:ind w:left="18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4E7072">
      <w:start w:val="1"/>
      <w:numFmt w:val="bullet"/>
      <w:lvlText w:val="o"/>
      <w:lvlJc w:val="left"/>
      <w:pPr>
        <w:ind w:left="11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BC581E">
      <w:start w:val="1"/>
      <w:numFmt w:val="bullet"/>
      <w:lvlText w:val="▪"/>
      <w:lvlJc w:val="left"/>
      <w:pPr>
        <w:ind w:left="18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796D3B8">
      <w:start w:val="1"/>
      <w:numFmt w:val="bullet"/>
      <w:lvlText w:val="•"/>
      <w:lvlJc w:val="left"/>
      <w:pPr>
        <w:ind w:left="26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A8509C">
      <w:start w:val="1"/>
      <w:numFmt w:val="bullet"/>
      <w:lvlText w:val="o"/>
      <w:lvlJc w:val="left"/>
      <w:pPr>
        <w:ind w:left="33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C088BC">
      <w:start w:val="1"/>
      <w:numFmt w:val="bullet"/>
      <w:lvlText w:val="▪"/>
      <w:lvlJc w:val="left"/>
      <w:pPr>
        <w:ind w:left="4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BAE5E8">
      <w:start w:val="1"/>
      <w:numFmt w:val="bullet"/>
      <w:lvlText w:val="•"/>
      <w:lvlJc w:val="left"/>
      <w:pPr>
        <w:ind w:left="47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E43296">
      <w:start w:val="1"/>
      <w:numFmt w:val="bullet"/>
      <w:lvlText w:val="o"/>
      <w:lvlJc w:val="left"/>
      <w:pPr>
        <w:ind w:left="5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536D764">
      <w:start w:val="1"/>
      <w:numFmt w:val="bullet"/>
      <w:lvlText w:val="▪"/>
      <w:lvlJc w:val="left"/>
      <w:pPr>
        <w:ind w:left="6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7B215F0"/>
    <w:multiLevelType w:val="hybridMultilevel"/>
    <w:tmpl w:val="86304928"/>
    <w:lvl w:ilvl="0" w:tplc="073E428C">
      <w:start w:val="4"/>
      <w:numFmt w:val="decimal"/>
      <w:lvlText w:val="%1."/>
      <w:lvlJc w:val="left"/>
      <w:pPr>
        <w:ind w:left="2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EA09E4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53C473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F642F6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D184FF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0FECBE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A80E6D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DB201A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50CFA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E9D685E"/>
    <w:multiLevelType w:val="hybridMultilevel"/>
    <w:tmpl w:val="484259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680A68"/>
    <w:multiLevelType w:val="hybridMultilevel"/>
    <w:tmpl w:val="1B10BA18"/>
    <w:lvl w:ilvl="0" w:tplc="08090005">
      <w:start w:val="1"/>
      <w:numFmt w:val="bullet"/>
      <w:lvlText w:val=""/>
      <w:lvlJc w:val="left"/>
      <w:pPr>
        <w:ind w:left="720" w:hanging="360"/>
      </w:pPr>
      <w:rPr>
        <w:rFonts w:ascii="Wingdings" w:hAnsi="Wingdings" w:hint="default"/>
      </w:rPr>
    </w:lvl>
    <w:lvl w:ilvl="1" w:tplc="32F2BD2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686244"/>
    <w:multiLevelType w:val="hybridMultilevel"/>
    <w:tmpl w:val="D068D0C0"/>
    <w:lvl w:ilvl="0" w:tplc="5F84DA06">
      <w:start w:val="1"/>
      <w:numFmt w:val="decimal"/>
      <w:lvlText w:val="%1."/>
      <w:lvlJc w:val="left"/>
      <w:pPr>
        <w:ind w:left="-1071" w:hanging="360"/>
      </w:pPr>
      <w:rPr>
        <w:color w:val="auto"/>
        <w:sz w:val="22"/>
        <w:szCs w:val="22"/>
      </w:rPr>
    </w:lvl>
    <w:lvl w:ilvl="1" w:tplc="08090017">
      <w:start w:val="1"/>
      <w:numFmt w:val="lowerLetter"/>
      <w:lvlText w:val="%2)"/>
      <w:lvlJc w:val="left"/>
      <w:pPr>
        <w:ind w:left="-351" w:hanging="360"/>
      </w:pPr>
    </w:lvl>
    <w:lvl w:ilvl="2" w:tplc="DBF4C736">
      <w:start w:val="3"/>
      <w:numFmt w:val="bullet"/>
      <w:lvlText w:val="-"/>
      <w:lvlJc w:val="left"/>
      <w:pPr>
        <w:ind w:left="549" w:hanging="360"/>
      </w:pPr>
      <w:rPr>
        <w:rFonts w:ascii="Arial" w:eastAsia="Times New Roman" w:hAnsi="Arial" w:cs="Arial" w:hint="default"/>
      </w:rPr>
    </w:lvl>
    <w:lvl w:ilvl="3" w:tplc="0809000F" w:tentative="1">
      <w:start w:val="1"/>
      <w:numFmt w:val="decimal"/>
      <w:lvlText w:val="%4."/>
      <w:lvlJc w:val="left"/>
      <w:pPr>
        <w:ind w:left="1089" w:hanging="360"/>
      </w:pPr>
    </w:lvl>
    <w:lvl w:ilvl="4" w:tplc="08090019" w:tentative="1">
      <w:start w:val="1"/>
      <w:numFmt w:val="lowerLetter"/>
      <w:lvlText w:val="%5."/>
      <w:lvlJc w:val="left"/>
      <w:pPr>
        <w:ind w:left="1809" w:hanging="360"/>
      </w:pPr>
    </w:lvl>
    <w:lvl w:ilvl="5" w:tplc="0809001B" w:tentative="1">
      <w:start w:val="1"/>
      <w:numFmt w:val="lowerRoman"/>
      <w:lvlText w:val="%6."/>
      <w:lvlJc w:val="right"/>
      <w:pPr>
        <w:ind w:left="2529" w:hanging="180"/>
      </w:pPr>
    </w:lvl>
    <w:lvl w:ilvl="6" w:tplc="0809000F" w:tentative="1">
      <w:start w:val="1"/>
      <w:numFmt w:val="decimal"/>
      <w:lvlText w:val="%7."/>
      <w:lvlJc w:val="left"/>
      <w:pPr>
        <w:ind w:left="3249" w:hanging="360"/>
      </w:pPr>
    </w:lvl>
    <w:lvl w:ilvl="7" w:tplc="08090019" w:tentative="1">
      <w:start w:val="1"/>
      <w:numFmt w:val="lowerLetter"/>
      <w:lvlText w:val="%8."/>
      <w:lvlJc w:val="left"/>
      <w:pPr>
        <w:ind w:left="3969" w:hanging="360"/>
      </w:pPr>
    </w:lvl>
    <w:lvl w:ilvl="8" w:tplc="0809001B" w:tentative="1">
      <w:start w:val="1"/>
      <w:numFmt w:val="lowerRoman"/>
      <w:lvlText w:val="%9."/>
      <w:lvlJc w:val="right"/>
      <w:pPr>
        <w:ind w:left="4689" w:hanging="180"/>
      </w:pPr>
    </w:lvl>
  </w:abstractNum>
  <w:abstractNum w:abstractNumId="37" w15:restartNumberingAfterBreak="0">
    <w:nsid w:val="6F7410E7"/>
    <w:multiLevelType w:val="hybridMultilevel"/>
    <w:tmpl w:val="41527002"/>
    <w:lvl w:ilvl="0" w:tplc="85CA19C4">
      <w:start w:val="1"/>
      <w:numFmt w:val="bullet"/>
      <w:lvlText w:val="•"/>
      <w:lvlJc w:val="left"/>
      <w:pPr>
        <w:ind w:left="1835"/>
      </w:pPr>
      <w:rPr>
        <w:rFonts w:ascii="Arial" w:eastAsia="Arial" w:hAnsi="Arial" w:cs="Arial"/>
        <w:b w:val="0"/>
        <w:i w:val="0"/>
        <w:strike w:val="0"/>
        <w:dstrike w:val="0"/>
        <w:color w:val="538135"/>
        <w:sz w:val="22"/>
        <w:szCs w:val="22"/>
        <w:u w:val="none" w:color="000000"/>
        <w:bdr w:val="none" w:sz="0" w:space="0" w:color="auto"/>
        <w:shd w:val="clear" w:color="auto" w:fill="auto"/>
        <w:vertAlign w:val="baseline"/>
      </w:rPr>
    </w:lvl>
    <w:lvl w:ilvl="1" w:tplc="E624A39E">
      <w:start w:val="1"/>
      <w:numFmt w:val="bullet"/>
      <w:lvlText w:val="o"/>
      <w:lvlJc w:val="left"/>
      <w:pPr>
        <w:ind w:left="1550"/>
      </w:pPr>
      <w:rPr>
        <w:rFonts w:ascii="Arial" w:eastAsia="Arial" w:hAnsi="Arial" w:cs="Arial"/>
        <w:b w:val="0"/>
        <w:i w:val="0"/>
        <w:strike w:val="0"/>
        <w:dstrike w:val="0"/>
        <w:color w:val="538135"/>
        <w:sz w:val="22"/>
        <w:szCs w:val="22"/>
        <w:u w:val="none" w:color="000000"/>
        <w:bdr w:val="none" w:sz="0" w:space="0" w:color="auto"/>
        <w:shd w:val="clear" w:color="auto" w:fill="auto"/>
        <w:vertAlign w:val="baseline"/>
      </w:rPr>
    </w:lvl>
    <w:lvl w:ilvl="2" w:tplc="8A88000E">
      <w:start w:val="1"/>
      <w:numFmt w:val="bullet"/>
      <w:lvlText w:val="▪"/>
      <w:lvlJc w:val="left"/>
      <w:pPr>
        <w:ind w:left="2270"/>
      </w:pPr>
      <w:rPr>
        <w:rFonts w:ascii="Arial" w:eastAsia="Arial" w:hAnsi="Arial" w:cs="Arial"/>
        <w:b w:val="0"/>
        <w:i w:val="0"/>
        <w:strike w:val="0"/>
        <w:dstrike w:val="0"/>
        <w:color w:val="538135"/>
        <w:sz w:val="22"/>
        <w:szCs w:val="22"/>
        <w:u w:val="none" w:color="000000"/>
        <w:bdr w:val="none" w:sz="0" w:space="0" w:color="auto"/>
        <w:shd w:val="clear" w:color="auto" w:fill="auto"/>
        <w:vertAlign w:val="baseline"/>
      </w:rPr>
    </w:lvl>
    <w:lvl w:ilvl="3" w:tplc="88F4647E">
      <w:start w:val="1"/>
      <w:numFmt w:val="bullet"/>
      <w:lvlText w:val="•"/>
      <w:lvlJc w:val="left"/>
      <w:pPr>
        <w:ind w:left="2990"/>
      </w:pPr>
      <w:rPr>
        <w:rFonts w:ascii="Arial" w:eastAsia="Arial" w:hAnsi="Arial" w:cs="Arial"/>
        <w:b w:val="0"/>
        <w:i w:val="0"/>
        <w:strike w:val="0"/>
        <w:dstrike w:val="0"/>
        <w:color w:val="538135"/>
        <w:sz w:val="22"/>
        <w:szCs w:val="22"/>
        <w:u w:val="none" w:color="000000"/>
        <w:bdr w:val="none" w:sz="0" w:space="0" w:color="auto"/>
        <w:shd w:val="clear" w:color="auto" w:fill="auto"/>
        <w:vertAlign w:val="baseline"/>
      </w:rPr>
    </w:lvl>
    <w:lvl w:ilvl="4" w:tplc="9D4C1C0A">
      <w:start w:val="1"/>
      <w:numFmt w:val="bullet"/>
      <w:lvlText w:val="o"/>
      <w:lvlJc w:val="left"/>
      <w:pPr>
        <w:ind w:left="3710"/>
      </w:pPr>
      <w:rPr>
        <w:rFonts w:ascii="Arial" w:eastAsia="Arial" w:hAnsi="Arial" w:cs="Arial"/>
        <w:b w:val="0"/>
        <w:i w:val="0"/>
        <w:strike w:val="0"/>
        <w:dstrike w:val="0"/>
        <w:color w:val="538135"/>
        <w:sz w:val="22"/>
        <w:szCs w:val="22"/>
        <w:u w:val="none" w:color="000000"/>
        <w:bdr w:val="none" w:sz="0" w:space="0" w:color="auto"/>
        <w:shd w:val="clear" w:color="auto" w:fill="auto"/>
        <w:vertAlign w:val="baseline"/>
      </w:rPr>
    </w:lvl>
    <w:lvl w:ilvl="5" w:tplc="071AEEA6">
      <w:start w:val="1"/>
      <w:numFmt w:val="bullet"/>
      <w:lvlText w:val="▪"/>
      <w:lvlJc w:val="left"/>
      <w:pPr>
        <w:ind w:left="4430"/>
      </w:pPr>
      <w:rPr>
        <w:rFonts w:ascii="Arial" w:eastAsia="Arial" w:hAnsi="Arial" w:cs="Arial"/>
        <w:b w:val="0"/>
        <w:i w:val="0"/>
        <w:strike w:val="0"/>
        <w:dstrike w:val="0"/>
        <w:color w:val="538135"/>
        <w:sz w:val="22"/>
        <w:szCs w:val="22"/>
        <w:u w:val="none" w:color="000000"/>
        <w:bdr w:val="none" w:sz="0" w:space="0" w:color="auto"/>
        <w:shd w:val="clear" w:color="auto" w:fill="auto"/>
        <w:vertAlign w:val="baseline"/>
      </w:rPr>
    </w:lvl>
    <w:lvl w:ilvl="6" w:tplc="03B8FA42">
      <w:start w:val="1"/>
      <w:numFmt w:val="bullet"/>
      <w:lvlText w:val="•"/>
      <w:lvlJc w:val="left"/>
      <w:pPr>
        <w:ind w:left="5150"/>
      </w:pPr>
      <w:rPr>
        <w:rFonts w:ascii="Arial" w:eastAsia="Arial" w:hAnsi="Arial" w:cs="Arial"/>
        <w:b w:val="0"/>
        <w:i w:val="0"/>
        <w:strike w:val="0"/>
        <w:dstrike w:val="0"/>
        <w:color w:val="538135"/>
        <w:sz w:val="22"/>
        <w:szCs w:val="22"/>
        <w:u w:val="none" w:color="000000"/>
        <w:bdr w:val="none" w:sz="0" w:space="0" w:color="auto"/>
        <w:shd w:val="clear" w:color="auto" w:fill="auto"/>
        <w:vertAlign w:val="baseline"/>
      </w:rPr>
    </w:lvl>
    <w:lvl w:ilvl="7" w:tplc="553C2F5E">
      <w:start w:val="1"/>
      <w:numFmt w:val="bullet"/>
      <w:lvlText w:val="o"/>
      <w:lvlJc w:val="left"/>
      <w:pPr>
        <w:ind w:left="5870"/>
      </w:pPr>
      <w:rPr>
        <w:rFonts w:ascii="Arial" w:eastAsia="Arial" w:hAnsi="Arial" w:cs="Arial"/>
        <w:b w:val="0"/>
        <w:i w:val="0"/>
        <w:strike w:val="0"/>
        <w:dstrike w:val="0"/>
        <w:color w:val="538135"/>
        <w:sz w:val="22"/>
        <w:szCs w:val="22"/>
        <w:u w:val="none" w:color="000000"/>
        <w:bdr w:val="none" w:sz="0" w:space="0" w:color="auto"/>
        <w:shd w:val="clear" w:color="auto" w:fill="auto"/>
        <w:vertAlign w:val="baseline"/>
      </w:rPr>
    </w:lvl>
    <w:lvl w:ilvl="8" w:tplc="B2866D06">
      <w:start w:val="1"/>
      <w:numFmt w:val="bullet"/>
      <w:lvlText w:val="▪"/>
      <w:lvlJc w:val="left"/>
      <w:pPr>
        <w:ind w:left="6590"/>
      </w:pPr>
      <w:rPr>
        <w:rFonts w:ascii="Arial" w:eastAsia="Arial" w:hAnsi="Arial" w:cs="Arial"/>
        <w:b w:val="0"/>
        <w:i w:val="0"/>
        <w:strike w:val="0"/>
        <w:dstrike w:val="0"/>
        <w:color w:val="538135"/>
        <w:sz w:val="22"/>
        <w:szCs w:val="22"/>
        <w:u w:val="none" w:color="000000"/>
        <w:bdr w:val="none" w:sz="0" w:space="0" w:color="auto"/>
        <w:shd w:val="clear" w:color="auto" w:fill="auto"/>
        <w:vertAlign w:val="baseline"/>
      </w:rPr>
    </w:lvl>
  </w:abstractNum>
  <w:abstractNum w:abstractNumId="38" w15:restartNumberingAfterBreak="0">
    <w:nsid w:val="73874181"/>
    <w:multiLevelType w:val="hybridMultilevel"/>
    <w:tmpl w:val="42C27782"/>
    <w:lvl w:ilvl="0" w:tplc="5A3C178C">
      <w:start w:val="1"/>
      <w:numFmt w:val="bullet"/>
      <w:lvlText w:val="•"/>
      <w:lvlJc w:val="left"/>
      <w:pPr>
        <w:ind w:left="18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020734">
      <w:start w:val="1"/>
      <w:numFmt w:val="bullet"/>
      <w:lvlText w:val="o"/>
      <w:lvlJc w:val="left"/>
      <w:pPr>
        <w:ind w:left="11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5CC9408">
      <w:start w:val="1"/>
      <w:numFmt w:val="bullet"/>
      <w:lvlText w:val="▪"/>
      <w:lvlJc w:val="left"/>
      <w:pPr>
        <w:ind w:left="18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EB4DA3E">
      <w:start w:val="1"/>
      <w:numFmt w:val="bullet"/>
      <w:lvlText w:val="•"/>
      <w:lvlJc w:val="left"/>
      <w:pPr>
        <w:ind w:left="26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5663CA">
      <w:start w:val="1"/>
      <w:numFmt w:val="bullet"/>
      <w:lvlText w:val="o"/>
      <w:lvlJc w:val="left"/>
      <w:pPr>
        <w:ind w:left="33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800E778">
      <w:start w:val="1"/>
      <w:numFmt w:val="bullet"/>
      <w:lvlText w:val="▪"/>
      <w:lvlJc w:val="left"/>
      <w:pPr>
        <w:ind w:left="4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90F63C">
      <w:start w:val="1"/>
      <w:numFmt w:val="bullet"/>
      <w:lvlText w:val="•"/>
      <w:lvlJc w:val="left"/>
      <w:pPr>
        <w:ind w:left="47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544C2E">
      <w:start w:val="1"/>
      <w:numFmt w:val="bullet"/>
      <w:lvlText w:val="o"/>
      <w:lvlJc w:val="left"/>
      <w:pPr>
        <w:ind w:left="5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250C232">
      <w:start w:val="1"/>
      <w:numFmt w:val="bullet"/>
      <w:lvlText w:val="▪"/>
      <w:lvlJc w:val="left"/>
      <w:pPr>
        <w:ind w:left="6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7DD1D98"/>
    <w:multiLevelType w:val="hybridMultilevel"/>
    <w:tmpl w:val="2FD8BC0C"/>
    <w:lvl w:ilvl="0" w:tplc="8BCE08DC">
      <w:start w:val="3"/>
      <w:numFmt w:val="decimal"/>
      <w:lvlText w:val="%1."/>
      <w:lvlJc w:val="left"/>
      <w:pPr>
        <w:ind w:left="2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D0E9534">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C5A24BE">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97E7D36">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38F0C6">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AE83E0">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4A69ECC">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FD6AB40">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31041B8">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8257631"/>
    <w:multiLevelType w:val="hybridMultilevel"/>
    <w:tmpl w:val="189EB602"/>
    <w:lvl w:ilvl="0" w:tplc="F8707D94">
      <w:start w:val="1"/>
      <w:numFmt w:val="bullet"/>
      <w:lvlText w:val="•"/>
      <w:lvlJc w:val="left"/>
      <w:pPr>
        <w:ind w:left="1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F8F94C">
      <w:start w:val="1"/>
      <w:numFmt w:val="bullet"/>
      <w:lvlText w:val="o"/>
      <w:lvlJc w:val="left"/>
      <w:pPr>
        <w:ind w:left="1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F6DBCE">
      <w:start w:val="1"/>
      <w:numFmt w:val="bullet"/>
      <w:lvlText w:val="▪"/>
      <w:lvlJc w:val="left"/>
      <w:pPr>
        <w:ind w:left="2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74C4F6E">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B61062">
      <w:start w:val="1"/>
      <w:numFmt w:val="bullet"/>
      <w:lvlText w:val="o"/>
      <w:lvlJc w:val="left"/>
      <w:pPr>
        <w:ind w:left="37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528F2A">
      <w:start w:val="1"/>
      <w:numFmt w:val="bullet"/>
      <w:lvlText w:val="▪"/>
      <w:lvlJc w:val="left"/>
      <w:pPr>
        <w:ind w:left="4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CC512A">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0CDF4A">
      <w:start w:val="1"/>
      <w:numFmt w:val="bullet"/>
      <w:lvlText w:val="o"/>
      <w:lvlJc w:val="left"/>
      <w:pPr>
        <w:ind w:left="58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C20F240">
      <w:start w:val="1"/>
      <w:numFmt w:val="bullet"/>
      <w:lvlText w:val="▪"/>
      <w:lvlJc w:val="left"/>
      <w:pPr>
        <w:ind w:left="6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98B20F1"/>
    <w:multiLevelType w:val="hybridMultilevel"/>
    <w:tmpl w:val="D4322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2E7D74"/>
    <w:multiLevelType w:val="hybridMultilevel"/>
    <w:tmpl w:val="4D401958"/>
    <w:lvl w:ilvl="0" w:tplc="C434B8E4">
      <w:start w:val="1"/>
      <w:numFmt w:val="bullet"/>
      <w:lvlText w:val="•"/>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72C0A0C">
      <w:start w:val="1"/>
      <w:numFmt w:val="bullet"/>
      <w:lvlRestart w:val="0"/>
      <w:lvlText w:val=""/>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E0EFD8E">
      <w:start w:val="1"/>
      <w:numFmt w:val="bullet"/>
      <w:lvlText w:val="▪"/>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A5A72CC">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9C4EEFE">
      <w:start w:val="1"/>
      <w:numFmt w:val="bullet"/>
      <w:lvlText w:val="o"/>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C202B7A">
      <w:start w:val="1"/>
      <w:numFmt w:val="bullet"/>
      <w:lvlText w:val="▪"/>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C88C11A">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C9CD666">
      <w:start w:val="1"/>
      <w:numFmt w:val="bullet"/>
      <w:lvlText w:val="o"/>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F83992">
      <w:start w:val="1"/>
      <w:numFmt w:val="bullet"/>
      <w:lvlText w:val="▪"/>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B391BCD"/>
    <w:multiLevelType w:val="hybridMultilevel"/>
    <w:tmpl w:val="7FA8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313766"/>
    <w:multiLevelType w:val="hybridMultilevel"/>
    <w:tmpl w:val="FF54C712"/>
    <w:lvl w:ilvl="0" w:tplc="A4C221CA">
      <w:start w:val="1"/>
      <w:numFmt w:val="bullet"/>
      <w:lvlText w:val="•"/>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B32216E">
      <w:start w:val="1"/>
      <w:numFmt w:val="bullet"/>
      <w:lvlRestart w:val="0"/>
      <w:lvlText w:val=""/>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8A6B254">
      <w:start w:val="1"/>
      <w:numFmt w:val="bullet"/>
      <w:lvlText w:val="▪"/>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30CD242">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CE2306">
      <w:start w:val="1"/>
      <w:numFmt w:val="bullet"/>
      <w:lvlText w:val="o"/>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A229E18">
      <w:start w:val="1"/>
      <w:numFmt w:val="bullet"/>
      <w:lvlText w:val="▪"/>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DF0DB62">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5422E18">
      <w:start w:val="1"/>
      <w:numFmt w:val="bullet"/>
      <w:lvlText w:val="o"/>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F3221C6">
      <w:start w:val="1"/>
      <w:numFmt w:val="bullet"/>
      <w:lvlText w:val="▪"/>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6"/>
  </w:num>
  <w:num w:numId="2">
    <w:abstractNumId w:val="37"/>
  </w:num>
  <w:num w:numId="3">
    <w:abstractNumId w:val="38"/>
  </w:num>
  <w:num w:numId="4">
    <w:abstractNumId w:val="32"/>
  </w:num>
  <w:num w:numId="5">
    <w:abstractNumId w:val="26"/>
  </w:num>
  <w:num w:numId="6">
    <w:abstractNumId w:val="14"/>
  </w:num>
  <w:num w:numId="7">
    <w:abstractNumId w:val="40"/>
  </w:num>
  <w:num w:numId="8">
    <w:abstractNumId w:val="1"/>
  </w:num>
  <w:num w:numId="9">
    <w:abstractNumId w:val="12"/>
  </w:num>
  <w:num w:numId="10">
    <w:abstractNumId w:val="39"/>
  </w:num>
  <w:num w:numId="11">
    <w:abstractNumId w:val="24"/>
  </w:num>
  <w:num w:numId="12">
    <w:abstractNumId w:val="33"/>
  </w:num>
  <w:num w:numId="13">
    <w:abstractNumId w:val="23"/>
  </w:num>
  <w:num w:numId="14">
    <w:abstractNumId w:val="11"/>
  </w:num>
  <w:num w:numId="15">
    <w:abstractNumId w:val="44"/>
  </w:num>
  <w:num w:numId="16">
    <w:abstractNumId w:val="42"/>
  </w:num>
  <w:num w:numId="17">
    <w:abstractNumId w:val="3"/>
  </w:num>
  <w:num w:numId="18">
    <w:abstractNumId w:val="7"/>
  </w:num>
  <w:num w:numId="19">
    <w:abstractNumId w:val="2"/>
  </w:num>
  <w:num w:numId="20">
    <w:abstractNumId w:val="36"/>
  </w:num>
  <w:num w:numId="21">
    <w:abstractNumId w:val="29"/>
  </w:num>
  <w:num w:numId="22">
    <w:abstractNumId w:val="31"/>
  </w:num>
  <w:num w:numId="23">
    <w:abstractNumId w:val="20"/>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2Numbers"/>
        <w:lvlText w:val="%1.%2."/>
        <w:lvlJc w:val="center"/>
        <w:pPr>
          <w:ind w:left="1565"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abstractNumId w:val="20"/>
    <w:lvlOverride w:ilvl="0">
      <w:lvl w:ilvl="0">
        <w:start w:val="1"/>
        <w:numFmt w:val="decimal"/>
        <w:lvlText w:val="%1."/>
        <w:lvlJc w:val="left"/>
        <w:pPr>
          <w:ind w:left="360" w:hanging="360"/>
        </w:pPr>
        <w:rPr>
          <w:rFonts w:hint="default"/>
          <w:b/>
        </w:rPr>
      </w:lvl>
    </w:lvlOverride>
    <w:lvlOverride w:ilvl="1">
      <w:lvl w:ilvl="1">
        <w:start w:val="1"/>
        <w:numFmt w:val="decimal"/>
        <w:pStyle w:val="TSB-Level2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41"/>
  </w:num>
  <w:num w:numId="26">
    <w:abstractNumId w:val="30"/>
  </w:num>
  <w:num w:numId="27">
    <w:abstractNumId w:val="18"/>
  </w:num>
  <w:num w:numId="28">
    <w:abstractNumId w:val="43"/>
  </w:num>
  <w:num w:numId="29">
    <w:abstractNumId w:val="17"/>
  </w:num>
  <w:num w:numId="30">
    <w:abstractNumId w:val="10"/>
  </w:num>
  <w:num w:numId="31">
    <w:abstractNumId w:val="22"/>
  </w:num>
  <w:num w:numId="32">
    <w:abstractNumId w:val="21"/>
  </w:num>
  <w:num w:numId="33">
    <w:abstractNumId w:val="15"/>
  </w:num>
  <w:num w:numId="34">
    <w:abstractNumId w:val="13"/>
  </w:num>
  <w:num w:numId="35">
    <w:abstractNumId w:val="28"/>
  </w:num>
  <w:num w:numId="36">
    <w:abstractNumId w:val="0"/>
  </w:num>
  <w:num w:numId="37">
    <w:abstractNumId w:val="8"/>
  </w:num>
  <w:num w:numId="38">
    <w:abstractNumId w:val="27"/>
  </w:num>
  <w:num w:numId="39">
    <w:abstractNumId w:val="16"/>
  </w:num>
  <w:num w:numId="40">
    <w:abstractNumId w:val="4"/>
  </w:num>
  <w:num w:numId="41">
    <w:abstractNumId w:val="19"/>
  </w:num>
  <w:num w:numId="42">
    <w:abstractNumId w:val="9"/>
  </w:num>
  <w:num w:numId="43">
    <w:abstractNumId w:val="34"/>
  </w:num>
  <w:num w:numId="44">
    <w:abstractNumId w:val="35"/>
  </w:num>
  <w:num w:numId="45">
    <w:abstractNumId w:val="5"/>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292"/>
    <w:rsid w:val="00060499"/>
    <w:rsid w:val="002755E8"/>
    <w:rsid w:val="00313B58"/>
    <w:rsid w:val="004D0DDE"/>
    <w:rsid w:val="0062143D"/>
    <w:rsid w:val="006769C5"/>
    <w:rsid w:val="00686ADD"/>
    <w:rsid w:val="006E3D60"/>
    <w:rsid w:val="00883292"/>
    <w:rsid w:val="00A43DF4"/>
    <w:rsid w:val="00B20B2B"/>
    <w:rsid w:val="00B83D0C"/>
    <w:rsid w:val="00BF759D"/>
    <w:rsid w:val="00C44C8A"/>
    <w:rsid w:val="00F000DE"/>
    <w:rsid w:val="00FC1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A1FA04C"/>
  <w15:docId w15:val="{058C3F8D-3418-4F48-9974-A049AC326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0" w:line="248" w:lineRule="auto"/>
      <w:ind w:left="1124"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3"/>
      <w:ind w:left="1124" w:hanging="10"/>
      <w:outlineLvl w:val="0"/>
    </w:pPr>
    <w:rPr>
      <w:rFonts w:ascii="Arial" w:eastAsia="Arial" w:hAnsi="Arial" w:cs="Arial"/>
      <w:b/>
      <w:color w:val="000000"/>
    </w:rPr>
  </w:style>
  <w:style w:type="paragraph" w:styleId="Heading2">
    <w:name w:val="heading 2"/>
    <w:basedOn w:val="Normal"/>
    <w:next w:val="Normal"/>
    <w:link w:val="Heading2Char"/>
    <w:uiPriority w:val="9"/>
    <w:semiHidden/>
    <w:unhideWhenUsed/>
    <w:qFormat/>
    <w:rsid w:val="00B83D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line="279" w:lineRule="auto"/>
      <w:ind w:left="1114"/>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Heading1Char">
    <w:name w:val="Heading 1 Char"/>
    <w:link w:val="Heading1"/>
    <w:rPr>
      <w:rFonts w:ascii="Arial" w:eastAsia="Arial" w:hAnsi="Arial" w:cs="Arial"/>
      <w:b/>
      <w:color w:val="000000"/>
      <w:sz w:val="22"/>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1bodycopy10pt">
    <w:name w:val="1 body copy 10pt"/>
    <w:basedOn w:val="Normal"/>
    <w:link w:val="1bodycopy10ptChar"/>
    <w:qFormat/>
    <w:rsid w:val="006E3D60"/>
    <w:pPr>
      <w:spacing w:after="120" w:line="240" w:lineRule="auto"/>
      <w:ind w:left="0" w:firstLine="0"/>
      <w:jc w:val="left"/>
    </w:pPr>
    <w:rPr>
      <w:rFonts w:eastAsia="MS Mincho" w:cs="Times New Roman"/>
      <w:color w:val="auto"/>
      <w:sz w:val="20"/>
      <w:szCs w:val="24"/>
      <w:lang w:val="en-US" w:eastAsia="en-US"/>
    </w:rPr>
  </w:style>
  <w:style w:type="character" w:customStyle="1" w:styleId="1bodycopy10ptChar">
    <w:name w:val="1 body copy 10pt Char"/>
    <w:link w:val="1bodycopy10pt"/>
    <w:rsid w:val="006E3D60"/>
    <w:rPr>
      <w:rFonts w:ascii="Arial" w:eastAsia="MS Mincho" w:hAnsi="Arial" w:cs="Times New Roman"/>
      <w:sz w:val="20"/>
      <w:szCs w:val="24"/>
      <w:lang w:val="en-US" w:eastAsia="en-US"/>
    </w:rPr>
  </w:style>
  <w:style w:type="paragraph" w:styleId="TOCHeading">
    <w:name w:val="TOC Heading"/>
    <w:basedOn w:val="Heading1"/>
    <w:next w:val="Normal"/>
    <w:uiPriority w:val="39"/>
    <w:unhideWhenUsed/>
    <w:rsid w:val="006769C5"/>
    <w:pPr>
      <w:spacing w:before="240" w:after="0"/>
      <w:ind w:left="0" w:firstLine="0"/>
      <w:outlineLvl w:val="9"/>
    </w:pPr>
    <w:rPr>
      <w:rFonts w:ascii="Calibri Light" w:eastAsia="Times New Roman" w:hAnsi="Calibri Light" w:cs="Times New Roman"/>
      <w:b w:val="0"/>
      <w:color w:val="0D1C2F"/>
      <w:sz w:val="32"/>
      <w:szCs w:val="32"/>
      <w:lang w:val="en-US" w:eastAsia="en-US"/>
    </w:rPr>
  </w:style>
  <w:style w:type="paragraph" w:styleId="NoSpacing">
    <w:name w:val="No Spacing"/>
    <w:link w:val="NoSpacingChar"/>
    <w:uiPriority w:val="1"/>
    <w:qFormat/>
    <w:rsid w:val="006769C5"/>
    <w:pPr>
      <w:spacing w:after="0" w:line="240" w:lineRule="auto"/>
    </w:pPr>
    <w:rPr>
      <w:rFonts w:ascii="Calibri" w:eastAsia="Times New Roman" w:hAnsi="Calibri" w:cs="Times New Roman"/>
      <w:lang w:val="en-US" w:eastAsia="en-US"/>
    </w:rPr>
  </w:style>
  <w:style w:type="character" w:customStyle="1" w:styleId="NoSpacingChar">
    <w:name w:val="No Spacing Char"/>
    <w:link w:val="NoSpacing"/>
    <w:uiPriority w:val="1"/>
    <w:rsid w:val="006769C5"/>
    <w:rPr>
      <w:rFonts w:ascii="Calibri" w:eastAsia="Times New Roman" w:hAnsi="Calibri" w:cs="Times New Roman"/>
      <w:lang w:val="en-US" w:eastAsia="en-US"/>
    </w:rPr>
  </w:style>
  <w:style w:type="character" w:styleId="Hyperlink">
    <w:name w:val="Hyperlink"/>
    <w:basedOn w:val="DefaultParagraphFont"/>
    <w:uiPriority w:val="99"/>
    <w:unhideWhenUsed/>
    <w:rsid w:val="006769C5"/>
    <w:rPr>
      <w:color w:val="0563C1" w:themeColor="hyperlink"/>
      <w:u w:val="single"/>
    </w:rPr>
  </w:style>
  <w:style w:type="character" w:styleId="UnresolvedMention">
    <w:name w:val="Unresolved Mention"/>
    <w:basedOn w:val="DefaultParagraphFont"/>
    <w:uiPriority w:val="99"/>
    <w:semiHidden/>
    <w:unhideWhenUsed/>
    <w:rsid w:val="006769C5"/>
    <w:rPr>
      <w:color w:val="605E5C"/>
      <w:shd w:val="clear" w:color="auto" w:fill="E1DFDD"/>
    </w:rPr>
  </w:style>
  <w:style w:type="character" w:customStyle="1" w:styleId="Heading2Char">
    <w:name w:val="Heading 2 Char"/>
    <w:basedOn w:val="DefaultParagraphFont"/>
    <w:link w:val="Heading2"/>
    <w:uiPriority w:val="9"/>
    <w:semiHidden/>
    <w:rsid w:val="00B83D0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link w:val="ListParagraphChar"/>
    <w:uiPriority w:val="34"/>
    <w:qFormat/>
    <w:rsid w:val="00B83D0C"/>
    <w:pPr>
      <w:spacing w:after="47" w:line="262" w:lineRule="auto"/>
      <w:ind w:left="720" w:firstLine="2"/>
      <w:contextualSpacing/>
      <w:jc w:val="left"/>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F000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0DE"/>
    <w:rPr>
      <w:rFonts w:ascii="Segoe UI" w:eastAsia="Arial" w:hAnsi="Segoe UI" w:cs="Segoe UI"/>
      <w:color w:val="000000"/>
      <w:sz w:val="18"/>
      <w:szCs w:val="18"/>
    </w:rPr>
  </w:style>
  <w:style w:type="paragraph" w:styleId="Header">
    <w:name w:val="header"/>
    <w:basedOn w:val="Normal"/>
    <w:link w:val="HeaderChar"/>
    <w:uiPriority w:val="99"/>
    <w:unhideWhenUsed/>
    <w:rsid w:val="00F000DE"/>
    <w:pPr>
      <w:tabs>
        <w:tab w:val="center" w:pos="4513"/>
        <w:tab w:val="right" w:pos="9026"/>
      </w:tabs>
      <w:spacing w:after="200" w:line="276" w:lineRule="auto"/>
      <w:ind w:left="0" w:firstLine="0"/>
      <w:jc w:val="left"/>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F000DE"/>
    <w:rPr>
      <w:rFonts w:eastAsiaTheme="minorHAnsi"/>
      <w:lang w:eastAsia="en-US"/>
    </w:rPr>
  </w:style>
  <w:style w:type="numbering" w:customStyle="1" w:styleId="Style1">
    <w:name w:val="Style1"/>
    <w:basedOn w:val="NoList"/>
    <w:uiPriority w:val="99"/>
    <w:rsid w:val="00F000DE"/>
    <w:pPr>
      <w:numPr>
        <w:numId w:val="21"/>
      </w:numPr>
    </w:pPr>
  </w:style>
  <w:style w:type="paragraph" w:customStyle="1" w:styleId="TSB-Level2Numbers">
    <w:name w:val="TSB - Level 2 Numbers"/>
    <w:basedOn w:val="Normal"/>
    <w:autoRedefine/>
    <w:qFormat/>
    <w:rsid w:val="00F000DE"/>
    <w:pPr>
      <w:numPr>
        <w:ilvl w:val="1"/>
        <w:numId w:val="23"/>
      </w:numPr>
      <w:spacing w:before="200" w:after="200" w:line="276" w:lineRule="auto"/>
      <w:jc w:val="left"/>
      <w:outlineLvl w:val="0"/>
    </w:pPr>
    <w:rPr>
      <w:rFonts w:asciiTheme="majorHAnsi" w:eastAsiaTheme="minorHAnsi" w:hAnsiTheme="majorHAnsi" w:cstheme="minorHAnsi"/>
      <w:color w:val="auto"/>
      <w:szCs w:val="32"/>
      <w:lang w:eastAsia="en-US"/>
    </w:rPr>
  </w:style>
  <w:style w:type="character" w:customStyle="1" w:styleId="ListParagraphChar">
    <w:name w:val="List Paragraph Char"/>
    <w:basedOn w:val="DefaultParagraphFont"/>
    <w:link w:val="ListParagraph"/>
    <w:uiPriority w:val="34"/>
    <w:rsid w:val="00F000DE"/>
    <w:rPr>
      <w:rFonts w:ascii="Times New Roman" w:eastAsia="Times New Roman" w:hAnsi="Times New Roman" w:cs="Times New Roman"/>
      <w:color w:val="000000"/>
    </w:rPr>
  </w:style>
  <w:style w:type="paragraph" w:customStyle="1" w:styleId="PolicyBullets">
    <w:name w:val="Policy Bullets"/>
    <w:basedOn w:val="ListParagraph"/>
    <w:link w:val="PolicyBulletsChar"/>
    <w:qFormat/>
    <w:rsid w:val="00F000DE"/>
    <w:pPr>
      <w:numPr>
        <w:numId w:val="22"/>
      </w:numPr>
      <w:spacing w:after="0" w:line="276" w:lineRule="auto"/>
      <w:ind w:left="1922" w:hanging="357"/>
    </w:pPr>
    <w:rPr>
      <w:rFonts w:asciiTheme="minorHAnsi" w:eastAsiaTheme="minorHAnsi" w:hAnsiTheme="minorHAnsi" w:cstheme="minorBidi"/>
      <w:color w:val="auto"/>
      <w:lang w:eastAsia="en-US"/>
    </w:rPr>
  </w:style>
  <w:style w:type="character" w:customStyle="1" w:styleId="PolicyBulletsChar">
    <w:name w:val="Policy Bullets Char"/>
    <w:basedOn w:val="DefaultParagraphFont"/>
    <w:link w:val="PolicyBullets"/>
    <w:locked/>
    <w:rsid w:val="00F000DE"/>
    <w:rPr>
      <w:rFonts w:eastAsiaTheme="minorHAnsi"/>
      <w:lang w:eastAsia="en-US"/>
    </w:rPr>
  </w:style>
  <w:style w:type="paragraph" w:customStyle="1" w:styleId="Default">
    <w:name w:val="Default"/>
    <w:rsid w:val="004D0DDE"/>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unhideWhenUsed/>
    <w:rsid w:val="004D0DD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Strong">
    <w:name w:val="Strong"/>
    <w:uiPriority w:val="22"/>
    <w:qFormat/>
    <w:rsid w:val="004D0D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7849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826</Words>
  <Characters>4710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Whistleblowing Policy</vt:lpstr>
    </vt:vector>
  </TitlesOfParts>
  <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Whistleblowing Policy</dc:title>
  <dc:subject/>
  <dc:creator>Logan</dc:creator>
  <cp:keywords/>
  <cp:lastModifiedBy>K Chubb</cp:lastModifiedBy>
  <cp:revision>2</cp:revision>
  <cp:lastPrinted>2025-01-10T08:29:00Z</cp:lastPrinted>
  <dcterms:created xsi:type="dcterms:W3CDTF">2025-11-26T18:52:00Z</dcterms:created>
  <dcterms:modified xsi:type="dcterms:W3CDTF">2025-11-26T18:52:00Z</dcterms:modified>
</cp:coreProperties>
</file>